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CBE5E" w14:textId="77777777" w:rsidR="004E2F06" w:rsidRDefault="004E2F06" w:rsidP="004E2F06">
      <w:pPr>
        <w:ind w:firstLine="567"/>
        <w:jc w:val="center"/>
        <w:rPr>
          <w:b/>
          <w:bCs/>
          <w:sz w:val="28"/>
          <w:szCs w:val="28"/>
        </w:rPr>
      </w:pPr>
      <w:r w:rsidRPr="00984FA9">
        <w:rPr>
          <w:sz w:val="28"/>
          <w:szCs w:val="28"/>
        </w:rPr>
        <w:t>Красночикойский муниципальный округ Забайкальского края</w:t>
      </w:r>
    </w:p>
    <w:p w14:paraId="10301BFB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  <w:r w:rsidRPr="00752AFD"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20AE1B2A" w14:textId="77777777" w:rsidR="004E2F06" w:rsidRDefault="004E2F06" w:rsidP="004E2F06">
      <w:pPr>
        <w:ind w:firstLine="567"/>
        <w:jc w:val="center"/>
        <w:rPr>
          <w:b/>
          <w:bCs/>
          <w:sz w:val="28"/>
          <w:szCs w:val="28"/>
        </w:rPr>
      </w:pPr>
      <w:r w:rsidRPr="00752AFD">
        <w:rPr>
          <w:b/>
          <w:bCs/>
          <w:sz w:val="28"/>
          <w:szCs w:val="28"/>
        </w:rPr>
        <w:t>ЗАБАЙКАЛЬСКОГО КРАЯ</w:t>
      </w:r>
    </w:p>
    <w:p w14:paraId="5254EFD3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</w:p>
    <w:p w14:paraId="1F815C21" w14:textId="77777777" w:rsidR="004E2F06" w:rsidRPr="00752AFD" w:rsidRDefault="004E2F06" w:rsidP="004E2F06">
      <w:pPr>
        <w:ind w:firstLine="567"/>
        <w:rPr>
          <w:sz w:val="28"/>
          <w:szCs w:val="28"/>
        </w:rPr>
      </w:pPr>
    </w:p>
    <w:p w14:paraId="40B815BC" w14:textId="77777777" w:rsidR="004E2F06" w:rsidRPr="00752AFD" w:rsidRDefault="004E2F06" w:rsidP="004E2F06">
      <w:pPr>
        <w:ind w:firstLine="567"/>
        <w:jc w:val="center"/>
        <w:rPr>
          <w:sz w:val="32"/>
          <w:szCs w:val="28"/>
        </w:rPr>
      </w:pPr>
      <w:r w:rsidRPr="00752AFD">
        <w:rPr>
          <w:b/>
          <w:bCs/>
          <w:sz w:val="32"/>
          <w:szCs w:val="28"/>
        </w:rPr>
        <w:t>РЕШЕНИЕ</w:t>
      </w:r>
    </w:p>
    <w:p w14:paraId="7126AC87" w14:textId="77777777" w:rsidR="004E2F06" w:rsidRPr="00984FA9" w:rsidRDefault="004E2F06" w:rsidP="004E2F06">
      <w:pPr>
        <w:rPr>
          <w:sz w:val="28"/>
          <w:szCs w:val="28"/>
        </w:rPr>
      </w:pPr>
      <w:r w:rsidRPr="00984FA9">
        <w:rPr>
          <w:sz w:val="28"/>
          <w:szCs w:val="28"/>
        </w:rPr>
        <w:t>«</w:t>
      </w:r>
      <w:r>
        <w:rPr>
          <w:sz w:val="28"/>
          <w:szCs w:val="28"/>
        </w:rPr>
        <w:t>03</w:t>
      </w:r>
      <w:r w:rsidRPr="00984FA9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984FA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984FA9">
        <w:rPr>
          <w:sz w:val="28"/>
          <w:szCs w:val="28"/>
        </w:rPr>
        <w:t xml:space="preserve">г.                                                                                № </w:t>
      </w:r>
      <w:r>
        <w:rPr>
          <w:sz w:val="28"/>
          <w:szCs w:val="28"/>
        </w:rPr>
        <w:t>___</w:t>
      </w:r>
    </w:p>
    <w:p w14:paraId="73B5B213" w14:textId="77777777" w:rsidR="004E2F06" w:rsidRDefault="004E2F06" w:rsidP="004E2F06">
      <w:pPr>
        <w:ind w:firstLine="567"/>
        <w:jc w:val="center"/>
        <w:rPr>
          <w:sz w:val="28"/>
          <w:szCs w:val="28"/>
        </w:rPr>
      </w:pPr>
      <w:r w:rsidRPr="00752AFD">
        <w:rPr>
          <w:sz w:val="28"/>
          <w:szCs w:val="28"/>
        </w:rPr>
        <w:t>с. Красный Чикой</w:t>
      </w:r>
    </w:p>
    <w:p w14:paraId="1C7D66A2" w14:textId="77777777" w:rsidR="004E2F06" w:rsidRPr="00752AFD" w:rsidRDefault="004E2F06" w:rsidP="004E2F06">
      <w:pPr>
        <w:ind w:firstLine="567"/>
        <w:jc w:val="center"/>
        <w:rPr>
          <w:sz w:val="28"/>
          <w:szCs w:val="28"/>
        </w:rPr>
      </w:pPr>
    </w:p>
    <w:p w14:paraId="11D725B4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05CE1D7F" w14:textId="77777777" w:rsidR="00E01D91" w:rsidRPr="004E2F06" w:rsidRDefault="004E2F06" w:rsidP="004E2F06">
      <w:pPr>
        <w:ind w:firstLine="567"/>
        <w:jc w:val="center"/>
        <w:rPr>
          <w:sz w:val="28"/>
          <w:szCs w:val="28"/>
        </w:rPr>
      </w:pPr>
      <w:r w:rsidRPr="004E2F06">
        <w:rPr>
          <w:b/>
          <w:bCs/>
          <w:sz w:val="28"/>
          <w:szCs w:val="28"/>
        </w:rPr>
        <w:t>О признании утратившими силу решений Совета муниципального района «Красночикойский район» от 22 июня 2012 года № 149 и № 150</w:t>
      </w:r>
    </w:p>
    <w:p w14:paraId="4F4E3FF7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07F8D4BB" w14:textId="77777777" w:rsidR="00E01D91" w:rsidRPr="004E2F06" w:rsidRDefault="004E2F06" w:rsidP="004E2F06">
      <w:pPr>
        <w:ind w:firstLine="567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В связи с преобразованием муниципального района «Красночикойский район» в Красночикойский муниципальный округ, в целях приведения муниципальных нормативных правовых актов в соответствие с Уставом Красночикойского муниципального округа Забайкальского края, руководствуясь статьей 69.2 Бюджетного кодекса Российской Федерации, статьями 36, 53 Устава Красночикойского муниципального округа Забайкальского края, Совет Красночикойского муниципального округа решил:</w:t>
      </w:r>
    </w:p>
    <w:p w14:paraId="7005AFEB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253ACE19" w14:textId="77777777" w:rsidR="00E01D91" w:rsidRPr="004E2F06" w:rsidRDefault="004E2F06" w:rsidP="004E2F06">
      <w:pPr>
        <w:ind w:firstLine="567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 Признать утратившими силу:</w:t>
      </w:r>
    </w:p>
    <w:p w14:paraId="5C015525" w14:textId="77777777" w:rsidR="00E01D91" w:rsidRPr="004E2F06" w:rsidRDefault="004E2F06" w:rsidP="004E2F06">
      <w:pPr>
        <w:ind w:left="720" w:firstLine="567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1.1. решение Совета муниципального района «Красночикойский район» от 22 июня 2012 года № 149 «Об утверждении Порядка оценки соблюдения стандарта качества муниципальных услуг в муниципальном районе «Красночикойский район»»;</w:t>
      </w:r>
    </w:p>
    <w:p w14:paraId="3A2C51E5" w14:textId="77777777" w:rsidR="00E01D91" w:rsidRPr="004E2F06" w:rsidRDefault="004E2F06" w:rsidP="004E2F06">
      <w:pPr>
        <w:ind w:left="720" w:firstLine="567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1.2. решение Совета муниципального района «Красночикойский район» от 22 июня 2012 года № 150 «Об утверждении Порядка оценки соблюдения стандарта качества муниципальных услуг в муниципальном районе «Красночикойский район»».</w:t>
      </w:r>
    </w:p>
    <w:p w14:paraId="514E95C8" w14:textId="77777777" w:rsidR="00E01D91" w:rsidRPr="004E2F06" w:rsidRDefault="00E01D91" w:rsidP="004E2F06">
      <w:pPr>
        <w:ind w:firstLine="567"/>
        <w:rPr>
          <w:sz w:val="28"/>
          <w:szCs w:val="28"/>
        </w:rPr>
      </w:pPr>
    </w:p>
    <w:p w14:paraId="4ED50075" w14:textId="77777777" w:rsidR="00E01D91" w:rsidRPr="004E2F06" w:rsidRDefault="004E2F06" w:rsidP="004E2F06">
      <w:pPr>
        <w:ind w:firstLine="567"/>
        <w:jc w:val="both"/>
        <w:rPr>
          <w:sz w:val="28"/>
          <w:szCs w:val="28"/>
        </w:rPr>
      </w:pPr>
      <w:r w:rsidRPr="004E2F06">
        <w:rPr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 w14:paraId="5C7F6A6F" w14:textId="77777777" w:rsidR="00E01D91" w:rsidRDefault="00E01D91" w:rsidP="004E2F06">
      <w:pPr>
        <w:ind w:firstLine="567"/>
        <w:rPr>
          <w:sz w:val="28"/>
          <w:szCs w:val="28"/>
        </w:rPr>
      </w:pPr>
    </w:p>
    <w:p w14:paraId="1F230DAD" w14:textId="77777777" w:rsidR="004E2F06" w:rsidRDefault="004E2F06" w:rsidP="004E2F06">
      <w:pPr>
        <w:ind w:firstLine="567"/>
        <w:rPr>
          <w:sz w:val="28"/>
          <w:szCs w:val="28"/>
        </w:rPr>
      </w:pPr>
    </w:p>
    <w:p w14:paraId="1ED06829" w14:textId="77777777" w:rsidR="004E2F06" w:rsidRPr="00D948E6" w:rsidRDefault="004E2F06" w:rsidP="004E2F0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Pr="00D948E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</w:t>
      </w:r>
    </w:p>
    <w:p w14:paraId="3C38BD38" w14:textId="77777777" w:rsidR="004E2F06" w:rsidRDefault="004E2F06" w:rsidP="004E2F06">
      <w:pPr>
        <w:jc w:val="both"/>
        <w:rPr>
          <w:sz w:val="28"/>
          <w:szCs w:val="28"/>
        </w:rPr>
      </w:pPr>
      <w:r w:rsidRPr="00D948E6">
        <w:rPr>
          <w:sz w:val="28"/>
          <w:szCs w:val="28"/>
        </w:rPr>
        <w:t xml:space="preserve">муниципального округа </w:t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D948E6">
        <w:rPr>
          <w:sz w:val="28"/>
          <w:szCs w:val="28"/>
        </w:rPr>
        <w:tab/>
      </w:r>
      <w:r w:rsidRPr="00D948E6">
        <w:rPr>
          <w:sz w:val="28"/>
          <w:szCs w:val="28"/>
        </w:rPr>
        <w:tab/>
      </w:r>
      <w:r>
        <w:rPr>
          <w:sz w:val="28"/>
          <w:szCs w:val="28"/>
        </w:rPr>
        <w:t xml:space="preserve">Н.П. </w:t>
      </w:r>
      <w:proofErr w:type="spellStart"/>
      <w:r>
        <w:rPr>
          <w:sz w:val="28"/>
          <w:szCs w:val="28"/>
        </w:rPr>
        <w:t>Конюков</w:t>
      </w:r>
      <w:proofErr w:type="spellEnd"/>
    </w:p>
    <w:p w14:paraId="67BFDC64" w14:textId="77777777" w:rsidR="004E2F06" w:rsidRPr="004E2F06" w:rsidRDefault="004E2F06" w:rsidP="004E2F06">
      <w:pPr>
        <w:ind w:firstLine="567"/>
        <w:rPr>
          <w:sz w:val="28"/>
          <w:szCs w:val="28"/>
        </w:rPr>
      </w:pPr>
    </w:p>
    <w:tbl>
      <w:tblPr>
        <w:tblW w:w="96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3139"/>
      </w:tblGrid>
      <w:tr w:rsidR="00E01D91" w:rsidRPr="004E2F06" w14:paraId="2E595A52" w14:textId="77777777">
        <w:tc>
          <w:tcPr>
            <w:tcW w:w="6500" w:type="dxa"/>
          </w:tcPr>
          <w:p w14:paraId="4676DA5E" w14:textId="77777777" w:rsidR="00E01D91" w:rsidRPr="004E2F06" w:rsidRDefault="00E01D91" w:rsidP="004E2F06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3139" w:type="dxa"/>
          </w:tcPr>
          <w:p w14:paraId="58A43385" w14:textId="77777777" w:rsidR="00E01D91" w:rsidRPr="004E2F06" w:rsidRDefault="00E01D91" w:rsidP="004E2F06">
            <w:pPr>
              <w:ind w:firstLine="567"/>
              <w:jc w:val="right"/>
              <w:rPr>
                <w:sz w:val="28"/>
                <w:szCs w:val="28"/>
              </w:rPr>
            </w:pPr>
          </w:p>
        </w:tc>
      </w:tr>
    </w:tbl>
    <w:p w14:paraId="34EACFEF" w14:textId="77777777" w:rsidR="00414598" w:rsidRDefault="00414598" w:rsidP="004E2F06">
      <w:pPr>
        <w:ind w:firstLine="567"/>
        <w:rPr>
          <w:sz w:val="28"/>
          <w:szCs w:val="28"/>
        </w:rPr>
      </w:pPr>
    </w:p>
    <w:p w14:paraId="6571D07E" w14:textId="77777777" w:rsidR="00AB1800" w:rsidRDefault="00AB1800" w:rsidP="004E2F06">
      <w:pPr>
        <w:ind w:firstLine="567"/>
        <w:rPr>
          <w:sz w:val="28"/>
          <w:szCs w:val="28"/>
        </w:rPr>
      </w:pPr>
    </w:p>
    <w:p w14:paraId="0C110CE7" w14:textId="77777777" w:rsidR="00AB1800" w:rsidRDefault="00AB1800" w:rsidP="004E2F06">
      <w:pPr>
        <w:ind w:firstLine="567"/>
        <w:rPr>
          <w:sz w:val="28"/>
          <w:szCs w:val="28"/>
        </w:rPr>
      </w:pPr>
    </w:p>
    <w:p w14:paraId="070C10C9" w14:textId="77777777" w:rsidR="00AB1800" w:rsidRDefault="00AB1800" w:rsidP="004E2F06">
      <w:pPr>
        <w:ind w:firstLine="567"/>
        <w:rPr>
          <w:sz w:val="28"/>
          <w:szCs w:val="28"/>
        </w:rPr>
      </w:pPr>
    </w:p>
    <w:p w14:paraId="368FC363" w14:textId="77777777" w:rsidR="00AB1800" w:rsidRDefault="00AB1800" w:rsidP="004E2F06">
      <w:pPr>
        <w:ind w:firstLine="567"/>
        <w:rPr>
          <w:sz w:val="28"/>
          <w:szCs w:val="28"/>
        </w:rPr>
      </w:pPr>
    </w:p>
    <w:p w14:paraId="77DA8016" w14:textId="77777777" w:rsidR="00AB1800" w:rsidRDefault="00AB1800" w:rsidP="00AB1800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14:paraId="1470C035" w14:textId="77777777" w:rsidR="00AB1800" w:rsidRDefault="00AB1800" w:rsidP="00AB1800">
      <w:pPr>
        <w:spacing w:after="120" w:line="276" w:lineRule="auto"/>
        <w:ind w:left="400"/>
        <w:jc w:val="center"/>
      </w:pPr>
      <w:r>
        <w:rPr>
          <w:sz w:val="28"/>
          <w:szCs w:val="28"/>
        </w:rPr>
        <w:t>к проекту решения Совета Красночикойского муниципального округа Забайкальского края «О признании утратившими силу решений Совета муниципального района «Красночикойский район» от 22 июня 2012 года № 149 и № 150»</w:t>
      </w:r>
    </w:p>
    <w:p w14:paraId="448A809A" w14:textId="77777777" w:rsidR="00AB1800" w:rsidRDefault="00AB1800" w:rsidP="00AB1800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СПРАВКА</w:t>
      </w:r>
    </w:p>
    <w:p w14:paraId="10747B80" w14:textId="77777777" w:rsidR="00AB1800" w:rsidRDefault="00AB1800" w:rsidP="00AB1800">
      <w:pPr>
        <w:spacing w:after="120" w:line="276" w:lineRule="auto"/>
        <w:ind w:firstLine="426"/>
        <w:jc w:val="both"/>
      </w:pPr>
      <w:r>
        <w:rPr>
          <w:sz w:val="28"/>
          <w:szCs w:val="28"/>
        </w:rPr>
        <w:t>Проект решения разработан в целях приведения муниципальной нормативной правовой базы Красночикойского муниципального округа в соответствие с действующим законодательством Российской Федерации и Уставом Красночикойского муниципального округа Забайкальского края.</w:t>
      </w:r>
    </w:p>
    <w:p w14:paraId="5FB29206" w14:textId="77777777" w:rsidR="00AB1800" w:rsidRDefault="00AB1800" w:rsidP="00AB1800">
      <w:pPr>
        <w:spacing w:after="120" w:line="276" w:lineRule="auto"/>
        <w:ind w:firstLine="426"/>
        <w:jc w:val="both"/>
      </w:pPr>
      <w:r>
        <w:rPr>
          <w:sz w:val="28"/>
          <w:szCs w:val="28"/>
        </w:rPr>
        <w:t>Кроме того, начиная с даты принятия указанных решений (2012 год) практика утверждения самостоятельных стандартов качества муниципальных услуг в значительной части муниципальных образований Российской Федерации замещена включением показателей объёма и качества услуги непосредственно в муниципальное задание в соответствии со статьёй 69.2 Бюджетного кодекса Российской Федерации, что делает сохранение отдельного порядка оценки, не связанного с муниципальным заданием, избыточным.</w:t>
      </w:r>
    </w:p>
    <w:p w14:paraId="6098D6AE" w14:textId="77777777" w:rsidR="00AB1800" w:rsidRDefault="00AB1800" w:rsidP="00AB1800">
      <w:pPr>
        <w:spacing w:after="120" w:line="276" w:lineRule="auto"/>
        <w:ind w:firstLine="426"/>
        <w:jc w:val="both"/>
      </w:pPr>
      <w:r>
        <w:rPr>
          <w:sz w:val="28"/>
          <w:szCs w:val="28"/>
        </w:rPr>
        <w:t>С учётом изложенного, а также в связи с преобразованием муниципального района «Красночикойский район» в Красночикойский муниципальный округ, целесообразным является признание решений № 149 и № 150 утратившими силу, а не их переиздание под наименование округа.</w:t>
      </w:r>
    </w:p>
    <w:p w14:paraId="6270BDA1" w14:textId="77777777" w:rsidR="00AB1800" w:rsidRDefault="00AB1800" w:rsidP="00AB1800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ПЕРЕЧЕНЬ</w:t>
      </w:r>
    </w:p>
    <w:p w14:paraId="1A27C353" w14:textId="77777777" w:rsidR="00AB1800" w:rsidRDefault="00AB1800" w:rsidP="00AB1800">
      <w:pPr>
        <w:spacing w:after="120" w:line="276" w:lineRule="auto"/>
        <w:jc w:val="center"/>
      </w:pPr>
      <w:r>
        <w:rPr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14:paraId="027D07F8" w14:textId="77777777" w:rsidR="00AB1800" w:rsidRDefault="00AB1800" w:rsidP="009653DB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Отмена НПА:</w:t>
      </w:r>
    </w:p>
    <w:p w14:paraId="11A76D25" w14:textId="77777777" w:rsidR="00AB1800" w:rsidRDefault="00AB1800" w:rsidP="00AB1800">
      <w:pPr>
        <w:spacing w:after="120" w:line="276" w:lineRule="auto"/>
        <w:ind w:left="400"/>
        <w:jc w:val="both"/>
      </w:pPr>
      <w:r>
        <w:rPr>
          <w:sz w:val="28"/>
          <w:szCs w:val="28"/>
        </w:rPr>
        <w:t>Настоящим проектом решения признаются утратившими силу:</w:t>
      </w:r>
    </w:p>
    <w:p w14:paraId="5F12D2D3" w14:textId="77777777" w:rsidR="00AB1800" w:rsidRDefault="00AB1800" w:rsidP="00AB1800">
      <w:pPr>
        <w:spacing w:after="120" w:line="276" w:lineRule="auto"/>
        <w:ind w:left="720"/>
        <w:jc w:val="both"/>
      </w:pPr>
      <w:r>
        <w:rPr>
          <w:sz w:val="28"/>
          <w:szCs w:val="28"/>
        </w:rPr>
        <w:t>решение Совета муниципального района «Красночикойский район» от 22 июня 2012 года № 149 «Об утверждении Порядка оценки соблюдения стандарта качества муниципальных услуг в муниципальном районе «Красночикойский район»»;</w:t>
      </w:r>
    </w:p>
    <w:p w14:paraId="702EC3D6" w14:textId="77777777" w:rsidR="00AB1800" w:rsidRDefault="00AB1800" w:rsidP="00AB1800">
      <w:pPr>
        <w:spacing w:after="120" w:line="276" w:lineRule="auto"/>
        <w:ind w:left="720"/>
        <w:jc w:val="both"/>
      </w:pPr>
      <w:r>
        <w:rPr>
          <w:sz w:val="28"/>
          <w:szCs w:val="28"/>
        </w:rPr>
        <w:t>решение Совета муниципального района «Красночикойский район» от 22 июня 2012 года № 150 «Об утверждении Порядка оценки соблюдения стандарта качества муниципальных услуг в муниципальном районе «Красночикойский район»».</w:t>
      </w:r>
    </w:p>
    <w:p w14:paraId="4D1BEB1E" w14:textId="77777777" w:rsidR="00AB1800" w:rsidRDefault="00AB1800" w:rsidP="009653DB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lastRenderedPageBreak/>
        <w:t>Изменение иных НПА:</w:t>
      </w:r>
    </w:p>
    <w:p w14:paraId="4317B9D6" w14:textId="77777777" w:rsidR="00AB1800" w:rsidRDefault="00AB1800" w:rsidP="00AB1800">
      <w:pPr>
        <w:spacing w:after="120" w:line="276" w:lineRule="auto"/>
        <w:ind w:left="400"/>
        <w:jc w:val="both"/>
      </w:pPr>
      <w:r>
        <w:rPr>
          <w:sz w:val="28"/>
          <w:szCs w:val="28"/>
        </w:rPr>
        <w:t>Изменений в действующие нормативные правовые акты Красночикойского муниципального округа не требуется.</w:t>
      </w:r>
    </w:p>
    <w:p w14:paraId="00411BB7" w14:textId="77777777" w:rsidR="00AB1800" w:rsidRDefault="00AB1800" w:rsidP="00AB1800">
      <w:pPr>
        <w:spacing w:after="120" w:line="276" w:lineRule="auto"/>
        <w:jc w:val="both"/>
      </w:pPr>
      <w:r>
        <w:rPr>
          <w:sz w:val="28"/>
          <w:szCs w:val="28"/>
        </w:rPr>
        <w:t>Других НПА принимать, отменять, изменять не требуется.</w:t>
      </w:r>
    </w:p>
    <w:p w14:paraId="5CD0EE35" w14:textId="77777777" w:rsidR="00AB1800" w:rsidRDefault="00AB1800" w:rsidP="00AB1800">
      <w:pPr>
        <w:spacing w:after="120" w:line="276" w:lineRule="auto"/>
        <w:jc w:val="center"/>
      </w:pPr>
      <w:r>
        <w:rPr>
          <w:b/>
          <w:bCs/>
          <w:sz w:val="28"/>
          <w:szCs w:val="28"/>
        </w:rPr>
        <w:t>ФИНАНСОВО-ЭКОНОМИЧЕСКОЕ ОБОСНОВАНИЕ</w:t>
      </w:r>
    </w:p>
    <w:p w14:paraId="564F3FF8" w14:textId="77777777" w:rsidR="00AB1800" w:rsidRDefault="00AB1800" w:rsidP="00AB1800">
      <w:pPr>
        <w:spacing w:after="120" w:line="276" w:lineRule="auto"/>
        <w:jc w:val="both"/>
      </w:pPr>
      <w:r>
        <w:rPr>
          <w:sz w:val="28"/>
          <w:szCs w:val="28"/>
        </w:rPr>
        <w:t>Принятие данного нормативного правового акта не потребует дополнительных финансовых затрат из бюджета Красночикойского муниципального округа.</w:t>
      </w:r>
    </w:p>
    <w:p w14:paraId="034B49B5" w14:textId="77777777" w:rsidR="00AB1800" w:rsidRPr="004E2F06" w:rsidRDefault="00AB1800" w:rsidP="004E2F06">
      <w:pPr>
        <w:ind w:firstLine="567"/>
        <w:rPr>
          <w:sz w:val="28"/>
          <w:szCs w:val="28"/>
        </w:rPr>
      </w:pPr>
    </w:p>
    <w:sectPr w:rsidR="00AB1800" w:rsidRPr="004E2F0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B1B77"/>
    <w:multiLevelType w:val="hybridMultilevel"/>
    <w:tmpl w:val="D16E2A82"/>
    <w:lvl w:ilvl="0" w:tplc="3DA2EB10">
      <w:start w:val="1"/>
      <w:numFmt w:val="bullet"/>
      <w:lvlText w:val="●"/>
      <w:lvlJc w:val="left"/>
      <w:pPr>
        <w:ind w:left="720" w:hanging="360"/>
      </w:pPr>
    </w:lvl>
    <w:lvl w:ilvl="1" w:tplc="46FEEDAA">
      <w:start w:val="1"/>
      <w:numFmt w:val="bullet"/>
      <w:lvlText w:val="○"/>
      <w:lvlJc w:val="left"/>
      <w:pPr>
        <w:ind w:left="1440" w:hanging="360"/>
      </w:pPr>
    </w:lvl>
    <w:lvl w:ilvl="2" w:tplc="257A06E0">
      <w:start w:val="1"/>
      <w:numFmt w:val="bullet"/>
      <w:lvlText w:val="■"/>
      <w:lvlJc w:val="left"/>
      <w:pPr>
        <w:ind w:left="2160" w:hanging="360"/>
      </w:pPr>
    </w:lvl>
    <w:lvl w:ilvl="3" w:tplc="1EA02958">
      <w:start w:val="1"/>
      <w:numFmt w:val="bullet"/>
      <w:lvlText w:val="●"/>
      <w:lvlJc w:val="left"/>
      <w:pPr>
        <w:ind w:left="2880" w:hanging="360"/>
      </w:pPr>
    </w:lvl>
    <w:lvl w:ilvl="4" w:tplc="970C3528">
      <w:start w:val="1"/>
      <w:numFmt w:val="bullet"/>
      <w:lvlText w:val="○"/>
      <w:lvlJc w:val="left"/>
      <w:pPr>
        <w:ind w:left="3600" w:hanging="360"/>
      </w:pPr>
    </w:lvl>
    <w:lvl w:ilvl="5" w:tplc="AC249118">
      <w:start w:val="1"/>
      <w:numFmt w:val="bullet"/>
      <w:lvlText w:val="■"/>
      <w:lvlJc w:val="left"/>
      <w:pPr>
        <w:ind w:left="4320" w:hanging="360"/>
      </w:pPr>
    </w:lvl>
    <w:lvl w:ilvl="6" w:tplc="B38227CE">
      <w:start w:val="1"/>
      <w:numFmt w:val="bullet"/>
      <w:lvlText w:val="●"/>
      <w:lvlJc w:val="left"/>
      <w:pPr>
        <w:ind w:left="5040" w:hanging="360"/>
      </w:pPr>
    </w:lvl>
    <w:lvl w:ilvl="7" w:tplc="9334DC06">
      <w:start w:val="1"/>
      <w:numFmt w:val="bullet"/>
      <w:lvlText w:val="●"/>
      <w:lvlJc w:val="left"/>
      <w:pPr>
        <w:ind w:left="5760" w:hanging="360"/>
      </w:pPr>
    </w:lvl>
    <w:lvl w:ilvl="8" w:tplc="52A889BE">
      <w:start w:val="1"/>
      <w:numFmt w:val="bullet"/>
      <w:lvlText w:val="●"/>
      <w:lvlJc w:val="left"/>
      <w:pPr>
        <w:ind w:left="6480" w:hanging="360"/>
      </w:pPr>
    </w:lvl>
  </w:abstractNum>
  <w:num w:numId="1" w16cid:durableId="19913277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D91"/>
    <w:rsid w:val="000A69DA"/>
    <w:rsid w:val="00414598"/>
    <w:rsid w:val="004E2F06"/>
    <w:rsid w:val="009653DB"/>
    <w:rsid w:val="00AB1800"/>
    <w:rsid w:val="00E0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08E18"/>
  <w15:docId w15:val="{7CE3BEC2-E1D6-4C08-8F4D-ACAB2737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Елена</cp:lastModifiedBy>
  <cp:revision>4</cp:revision>
  <dcterms:created xsi:type="dcterms:W3CDTF">2026-08-12T02:03:00Z</dcterms:created>
  <dcterms:modified xsi:type="dcterms:W3CDTF">2026-08-19T07:08:00Z</dcterms:modified>
</cp:coreProperties>
</file>