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37D2A" w14:textId="0CF14368" w:rsidR="00831A1A" w:rsidRPr="00831A1A" w:rsidRDefault="001173D4" w:rsidP="0023176E">
      <w:pPr>
        <w:pStyle w:val="p1"/>
        <w:spacing w:before="0" w:beforeAutospacing="0" w:after="0" w:afterAutospacing="0"/>
        <w:jc w:val="center"/>
        <w:rPr>
          <w:rStyle w:val="s1"/>
          <w:sz w:val="28"/>
          <w:szCs w:val="28"/>
        </w:rPr>
      </w:pPr>
      <w:r>
        <w:rPr>
          <w:rStyle w:val="s1"/>
          <w:sz w:val="28"/>
          <w:szCs w:val="28"/>
        </w:rPr>
        <w:t>Красночикойский м</w:t>
      </w:r>
      <w:r w:rsidR="00831A1A" w:rsidRPr="00831A1A">
        <w:rPr>
          <w:rStyle w:val="s1"/>
          <w:sz w:val="28"/>
          <w:szCs w:val="28"/>
        </w:rPr>
        <w:t xml:space="preserve">униципальный </w:t>
      </w:r>
      <w:r>
        <w:rPr>
          <w:rStyle w:val="s1"/>
          <w:sz w:val="28"/>
          <w:szCs w:val="28"/>
        </w:rPr>
        <w:t>округ Забайкальского края</w:t>
      </w:r>
    </w:p>
    <w:p w14:paraId="1725B118" w14:textId="4512C3DF" w:rsidR="00831A1A" w:rsidRDefault="003C472D" w:rsidP="0023176E">
      <w:pPr>
        <w:pStyle w:val="p1"/>
        <w:spacing w:before="0" w:beforeAutospacing="0" w:after="0" w:afterAutospacing="0"/>
        <w:jc w:val="center"/>
        <w:rPr>
          <w:rStyle w:val="s1"/>
          <w:b/>
          <w:sz w:val="28"/>
          <w:szCs w:val="28"/>
        </w:rPr>
      </w:pPr>
      <w:r>
        <w:rPr>
          <w:rStyle w:val="s1"/>
          <w:b/>
          <w:sz w:val="28"/>
          <w:szCs w:val="28"/>
        </w:rPr>
        <w:t xml:space="preserve">АДМИНИСТРАЦИЯ </w:t>
      </w:r>
      <w:r w:rsidR="001173D4">
        <w:rPr>
          <w:rStyle w:val="s1"/>
          <w:b/>
          <w:sz w:val="28"/>
          <w:szCs w:val="28"/>
        </w:rPr>
        <w:t xml:space="preserve">КРАСНОЧИКОЙСКОГО </w:t>
      </w:r>
      <w:r>
        <w:rPr>
          <w:rStyle w:val="s1"/>
          <w:b/>
          <w:sz w:val="28"/>
          <w:szCs w:val="28"/>
        </w:rPr>
        <w:t xml:space="preserve">МУНИЦИПАЛЬНОГО </w:t>
      </w:r>
      <w:r w:rsidR="001173D4">
        <w:rPr>
          <w:rStyle w:val="s1"/>
          <w:b/>
          <w:sz w:val="28"/>
          <w:szCs w:val="28"/>
        </w:rPr>
        <w:t>ОКРУГА ЗАБАЙКАЛЬСКОГО КРАЯ</w:t>
      </w:r>
    </w:p>
    <w:p w14:paraId="1C07A170" w14:textId="70AC07EA" w:rsidR="003C472D" w:rsidRDefault="003C472D" w:rsidP="0023176E">
      <w:pPr>
        <w:pStyle w:val="p1"/>
        <w:spacing w:before="0" w:beforeAutospacing="0" w:after="0" w:afterAutospacing="0"/>
        <w:jc w:val="center"/>
        <w:rPr>
          <w:rStyle w:val="s1"/>
          <w:b/>
          <w:sz w:val="28"/>
          <w:szCs w:val="28"/>
        </w:rPr>
      </w:pPr>
    </w:p>
    <w:p w14:paraId="6BC9169C" w14:textId="77777777" w:rsidR="0023176E" w:rsidRDefault="0023176E" w:rsidP="0023176E">
      <w:pPr>
        <w:pStyle w:val="p1"/>
        <w:spacing w:before="0" w:beforeAutospacing="0" w:after="0" w:afterAutospacing="0"/>
        <w:jc w:val="center"/>
        <w:rPr>
          <w:rStyle w:val="s1"/>
          <w:b/>
          <w:sz w:val="28"/>
          <w:szCs w:val="28"/>
        </w:rPr>
      </w:pPr>
    </w:p>
    <w:p w14:paraId="1C753F1B" w14:textId="77777777" w:rsidR="003C472D" w:rsidRPr="00B11DCF" w:rsidRDefault="003C472D" w:rsidP="003C472D">
      <w:pPr>
        <w:pStyle w:val="p1"/>
        <w:spacing w:before="0" w:beforeAutospacing="0" w:after="0" w:afterAutospacing="0" w:line="360" w:lineRule="auto"/>
        <w:jc w:val="center"/>
        <w:rPr>
          <w:rStyle w:val="s1"/>
          <w:b/>
          <w:sz w:val="32"/>
          <w:szCs w:val="32"/>
        </w:rPr>
      </w:pPr>
      <w:r w:rsidRPr="00B11DCF">
        <w:rPr>
          <w:rStyle w:val="s1"/>
          <w:b/>
          <w:sz w:val="32"/>
          <w:szCs w:val="32"/>
        </w:rPr>
        <w:t>ПОСТАНОВЛЕНИЕ</w:t>
      </w:r>
    </w:p>
    <w:p w14:paraId="5902BFF4" w14:textId="77777777" w:rsidR="003C472D" w:rsidRPr="00C52F27" w:rsidRDefault="003C472D" w:rsidP="003C472D">
      <w:pPr>
        <w:pStyle w:val="a3"/>
        <w:shd w:val="clear" w:color="auto" w:fill="FFFFFF"/>
        <w:spacing w:before="0" w:beforeAutospacing="0" w:after="0" w:afterAutospacing="0"/>
        <w:jc w:val="center"/>
        <w:rPr>
          <w:color w:val="000000"/>
          <w:sz w:val="16"/>
          <w:szCs w:val="16"/>
        </w:rPr>
      </w:pPr>
    </w:p>
    <w:p w14:paraId="598AE8FA" w14:textId="04FB39EF" w:rsidR="003C472D" w:rsidRPr="00F247FE" w:rsidRDefault="003C472D" w:rsidP="003C472D">
      <w:pPr>
        <w:spacing w:after="0" w:line="240" w:lineRule="auto"/>
        <w:ind w:firstLine="708"/>
        <w:rPr>
          <w:rFonts w:ascii="Times New Roman" w:hAnsi="Times New Roman"/>
          <w:sz w:val="28"/>
          <w:szCs w:val="28"/>
        </w:rPr>
      </w:pPr>
      <w:r w:rsidRPr="00F247FE">
        <w:rPr>
          <w:rFonts w:ascii="Times New Roman" w:hAnsi="Times New Roman"/>
          <w:sz w:val="28"/>
          <w:szCs w:val="28"/>
        </w:rPr>
        <w:t>«</w:t>
      </w:r>
      <w:r w:rsidR="00892F74">
        <w:rPr>
          <w:rFonts w:ascii="Times New Roman" w:hAnsi="Times New Roman"/>
          <w:sz w:val="28"/>
          <w:szCs w:val="28"/>
        </w:rPr>
        <w:t xml:space="preserve">05 </w:t>
      </w:r>
      <w:r w:rsidRPr="00F247FE">
        <w:rPr>
          <w:rFonts w:ascii="Times New Roman" w:hAnsi="Times New Roman"/>
          <w:sz w:val="28"/>
          <w:szCs w:val="28"/>
        </w:rPr>
        <w:t xml:space="preserve">» </w:t>
      </w:r>
      <w:r w:rsidR="00E5251D">
        <w:rPr>
          <w:rFonts w:ascii="Times New Roman" w:hAnsi="Times New Roman"/>
          <w:sz w:val="28"/>
          <w:szCs w:val="28"/>
        </w:rPr>
        <w:t>августа</w:t>
      </w:r>
      <w:r w:rsidRPr="00F247FE">
        <w:rPr>
          <w:rFonts w:ascii="Times New Roman" w:hAnsi="Times New Roman"/>
          <w:sz w:val="28"/>
          <w:szCs w:val="28"/>
        </w:rPr>
        <w:t xml:space="preserve"> </w:t>
      </w:r>
      <w:r>
        <w:rPr>
          <w:rFonts w:ascii="Times New Roman" w:hAnsi="Times New Roman"/>
          <w:sz w:val="28"/>
          <w:szCs w:val="28"/>
        </w:rPr>
        <w:t>202</w:t>
      </w:r>
      <w:r w:rsidR="001173D4">
        <w:rPr>
          <w:rFonts w:ascii="Times New Roman" w:hAnsi="Times New Roman"/>
          <w:sz w:val="28"/>
          <w:szCs w:val="28"/>
        </w:rPr>
        <w:t xml:space="preserve">6 </w:t>
      </w:r>
      <w:r w:rsidRPr="00F247FE">
        <w:rPr>
          <w:rFonts w:ascii="Times New Roman" w:hAnsi="Times New Roman"/>
          <w:sz w:val="28"/>
          <w:szCs w:val="28"/>
        </w:rPr>
        <w:t xml:space="preserve">г.                                                              </w:t>
      </w:r>
      <w:r w:rsidR="00831A1A">
        <w:rPr>
          <w:rFonts w:ascii="Times New Roman" w:hAnsi="Times New Roman"/>
          <w:sz w:val="28"/>
          <w:szCs w:val="28"/>
        </w:rPr>
        <w:t xml:space="preserve">  </w:t>
      </w:r>
      <w:r w:rsidRPr="00F247FE">
        <w:rPr>
          <w:rFonts w:ascii="Times New Roman" w:hAnsi="Times New Roman"/>
          <w:sz w:val="28"/>
          <w:szCs w:val="28"/>
        </w:rPr>
        <w:t xml:space="preserve">   №</w:t>
      </w:r>
      <w:r>
        <w:rPr>
          <w:rFonts w:ascii="Times New Roman" w:hAnsi="Times New Roman"/>
          <w:sz w:val="28"/>
          <w:szCs w:val="28"/>
        </w:rPr>
        <w:t xml:space="preserve"> </w:t>
      </w:r>
      <w:r w:rsidR="00892F74">
        <w:rPr>
          <w:rFonts w:ascii="Times New Roman" w:hAnsi="Times New Roman"/>
          <w:sz w:val="28"/>
          <w:szCs w:val="28"/>
        </w:rPr>
        <w:t>723</w:t>
      </w:r>
    </w:p>
    <w:p w14:paraId="4118A9E5" w14:textId="77777777" w:rsidR="003C472D" w:rsidRDefault="004C1A72" w:rsidP="003C472D">
      <w:pPr>
        <w:spacing w:after="0" w:line="240" w:lineRule="atLeast"/>
        <w:jc w:val="center"/>
        <w:rPr>
          <w:rFonts w:ascii="Times New Roman" w:hAnsi="Times New Roman"/>
          <w:color w:val="000000"/>
          <w:sz w:val="28"/>
          <w:szCs w:val="28"/>
        </w:rPr>
      </w:pPr>
      <w:r>
        <w:rPr>
          <w:rFonts w:ascii="Times New Roman" w:hAnsi="Times New Roman"/>
          <w:color w:val="000000"/>
          <w:sz w:val="28"/>
          <w:szCs w:val="28"/>
        </w:rPr>
        <w:t>с</w:t>
      </w:r>
      <w:r w:rsidR="003C472D" w:rsidRPr="00042526">
        <w:rPr>
          <w:rFonts w:ascii="Times New Roman" w:hAnsi="Times New Roman"/>
          <w:color w:val="000000"/>
          <w:sz w:val="28"/>
          <w:szCs w:val="28"/>
        </w:rPr>
        <w:t xml:space="preserve">. </w:t>
      </w:r>
      <w:r>
        <w:rPr>
          <w:rFonts w:ascii="Times New Roman" w:hAnsi="Times New Roman"/>
          <w:color w:val="000000"/>
          <w:sz w:val="28"/>
          <w:szCs w:val="28"/>
        </w:rPr>
        <w:t>Красный Чикой</w:t>
      </w:r>
    </w:p>
    <w:p w14:paraId="6A3A7F52" w14:textId="5E455889" w:rsidR="0023176E" w:rsidRDefault="0023176E" w:rsidP="003C472D">
      <w:pPr>
        <w:spacing w:after="0" w:line="240" w:lineRule="atLeast"/>
        <w:jc w:val="center"/>
        <w:rPr>
          <w:rFonts w:ascii="Times New Roman" w:hAnsi="Times New Roman"/>
          <w:color w:val="000000"/>
          <w:sz w:val="28"/>
          <w:szCs w:val="28"/>
        </w:rPr>
      </w:pPr>
    </w:p>
    <w:p w14:paraId="256259E9" w14:textId="77777777" w:rsidR="000E3065" w:rsidRDefault="000E3065" w:rsidP="003C472D">
      <w:pPr>
        <w:spacing w:after="0" w:line="240" w:lineRule="atLeast"/>
        <w:jc w:val="center"/>
        <w:rPr>
          <w:rFonts w:ascii="Times New Roman" w:hAnsi="Times New Roman"/>
          <w:color w:val="000000"/>
          <w:sz w:val="28"/>
          <w:szCs w:val="28"/>
        </w:rPr>
      </w:pPr>
    </w:p>
    <w:p w14:paraId="00FBCC9C" w14:textId="19088984" w:rsidR="00E244B5" w:rsidRPr="00CB23F5" w:rsidRDefault="00287B7C" w:rsidP="00CB23F5">
      <w:pPr>
        <w:spacing w:after="0" w:line="240" w:lineRule="atLeast"/>
        <w:jc w:val="center"/>
        <w:rPr>
          <w:rFonts w:ascii="Times New Roman" w:hAnsi="Times New Roman"/>
          <w:b/>
          <w:color w:val="000000"/>
          <w:sz w:val="28"/>
          <w:szCs w:val="28"/>
        </w:rPr>
      </w:pPr>
      <w:bookmarkStart w:id="0" w:name="_GoBack"/>
      <w:r w:rsidRPr="00287B7C">
        <w:rPr>
          <w:rFonts w:ascii="Times New Roman" w:hAnsi="Times New Roman"/>
          <w:b/>
          <w:color w:val="000000"/>
          <w:sz w:val="28"/>
          <w:szCs w:val="28"/>
        </w:rPr>
        <w:t xml:space="preserve">Об утверждении </w:t>
      </w:r>
      <w:r>
        <w:rPr>
          <w:rFonts w:ascii="Times New Roman" w:hAnsi="Times New Roman"/>
          <w:b/>
          <w:color w:val="000000"/>
          <w:sz w:val="28"/>
          <w:szCs w:val="28"/>
        </w:rPr>
        <w:t>Правил</w:t>
      </w:r>
      <w:r w:rsidRPr="00287B7C">
        <w:rPr>
          <w:rFonts w:ascii="Times New Roman" w:hAnsi="Times New Roman"/>
          <w:b/>
          <w:color w:val="000000"/>
          <w:sz w:val="28"/>
          <w:szCs w:val="28"/>
        </w:rPr>
        <w:t xml:space="preserve"> осуществления ведомственного контроля в сфере закупок для обеспечения муниципальных нужд </w:t>
      </w:r>
      <w:r>
        <w:rPr>
          <w:rFonts w:ascii="Times New Roman" w:hAnsi="Times New Roman"/>
          <w:b/>
          <w:color w:val="000000"/>
          <w:sz w:val="28"/>
          <w:szCs w:val="28"/>
        </w:rPr>
        <w:t>Красночикойского</w:t>
      </w:r>
      <w:r w:rsidRPr="00287B7C">
        <w:rPr>
          <w:rFonts w:ascii="Times New Roman" w:hAnsi="Times New Roman"/>
          <w:b/>
          <w:color w:val="000000"/>
          <w:sz w:val="28"/>
          <w:szCs w:val="28"/>
        </w:rPr>
        <w:t xml:space="preserve"> муниципального округа</w:t>
      </w:r>
    </w:p>
    <w:bookmarkEnd w:id="0"/>
    <w:p w14:paraId="0D0981DF" w14:textId="69AC41AF" w:rsidR="00E244B5" w:rsidRPr="00E244B5" w:rsidRDefault="00287B7C" w:rsidP="00E244B5">
      <w:pPr>
        <w:pStyle w:val="a3"/>
        <w:shd w:val="clear" w:color="auto" w:fill="FFFFFF"/>
        <w:suppressAutoHyphens/>
        <w:spacing w:after="0"/>
        <w:ind w:firstLine="709"/>
        <w:contextualSpacing/>
        <w:jc w:val="both"/>
        <w:rPr>
          <w:sz w:val="28"/>
          <w:szCs w:val="28"/>
        </w:rPr>
      </w:pPr>
      <w:r w:rsidRPr="00287B7C">
        <w:rPr>
          <w:sz w:val="28"/>
          <w:szCs w:val="28"/>
        </w:rPr>
        <w:t>В соответствии со статьей 100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Забайкальского края от 16 июля 2014 года № 396 «Об утверждении Правил осуществления ведомственного контроля в сфере закупок для обеспечения государственных нужд Забайкальского края»</w:t>
      </w:r>
      <w:r w:rsidR="00E244B5" w:rsidRPr="00E244B5">
        <w:rPr>
          <w:sz w:val="28"/>
          <w:szCs w:val="28"/>
        </w:rPr>
        <w:t>,</w:t>
      </w:r>
      <w:r w:rsidRPr="00287B7C">
        <w:t xml:space="preserve"> </w:t>
      </w:r>
      <w:r w:rsidRPr="00287B7C">
        <w:rPr>
          <w:sz w:val="28"/>
          <w:szCs w:val="28"/>
        </w:rPr>
        <w:t>руководствуясь Уставом Красночикойского муниципального округа Забайкальского края, администрация Красночикойского муниципального округа постановляет</w:t>
      </w:r>
      <w:r w:rsidR="00E244B5" w:rsidRPr="00E244B5">
        <w:rPr>
          <w:sz w:val="28"/>
          <w:szCs w:val="28"/>
        </w:rPr>
        <w:t>:</w:t>
      </w:r>
    </w:p>
    <w:p w14:paraId="40C7F7AB" w14:textId="77777777" w:rsidR="00E244B5" w:rsidRPr="00E244B5" w:rsidRDefault="00E244B5" w:rsidP="00E244B5">
      <w:pPr>
        <w:pStyle w:val="a3"/>
        <w:shd w:val="clear" w:color="auto" w:fill="FFFFFF"/>
        <w:suppressAutoHyphens/>
        <w:spacing w:after="0"/>
        <w:ind w:firstLine="709"/>
        <w:contextualSpacing/>
        <w:jc w:val="both"/>
        <w:rPr>
          <w:sz w:val="28"/>
          <w:szCs w:val="28"/>
        </w:rPr>
      </w:pPr>
    </w:p>
    <w:p w14:paraId="527522AD" w14:textId="6CC8A691" w:rsidR="00E244B5" w:rsidRPr="00E244B5" w:rsidRDefault="00E244B5" w:rsidP="008B5EFE">
      <w:pPr>
        <w:pStyle w:val="a3"/>
        <w:shd w:val="clear" w:color="auto" w:fill="FFFFFF"/>
        <w:suppressAutoHyphens/>
        <w:spacing w:before="0" w:beforeAutospacing="0" w:after="0" w:afterAutospacing="0"/>
        <w:ind w:firstLine="709"/>
        <w:contextualSpacing/>
        <w:jc w:val="both"/>
        <w:rPr>
          <w:sz w:val="28"/>
          <w:szCs w:val="28"/>
        </w:rPr>
      </w:pPr>
      <w:r w:rsidRPr="00E244B5">
        <w:rPr>
          <w:sz w:val="28"/>
          <w:szCs w:val="28"/>
        </w:rPr>
        <w:t xml:space="preserve">1. Утвердить </w:t>
      </w:r>
      <w:r w:rsidR="00287B7C">
        <w:rPr>
          <w:sz w:val="28"/>
          <w:szCs w:val="28"/>
        </w:rPr>
        <w:t xml:space="preserve">прилагаемые </w:t>
      </w:r>
      <w:r w:rsidR="00287B7C" w:rsidRPr="00287B7C">
        <w:rPr>
          <w:sz w:val="28"/>
          <w:szCs w:val="28"/>
        </w:rPr>
        <w:t>Правил</w:t>
      </w:r>
      <w:r w:rsidR="00287B7C">
        <w:rPr>
          <w:sz w:val="28"/>
          <w:szCs w:val="28"/>
        </w:rPr>
        <w:t>а</w:t>
      </w:r>
      <w:r w:rsidR="00287B7C" w:rsidRPr="00287B7C">
        <w:rPr>
          <w:sz w:val="28"/>
          <w:szCs w:val="28"/>
        </w:rPr>
        <w:t xml:space="preserve"> осуществления ведомственного контроля в сфере закупок для обеспечения муниципальных нужд Красночикойского муниципального округа</w:t>
      </w:r>
      <w:r w:rsidRPr="00E244B5">
        <w:rPr>
          <w:sz w:val="28"/>
          <w:szCs w:val="28"/>
        </w:rPr>
        <w:t>.</w:t>
      </w:r>
    </w:p>
    <w:p w14:paraId="1289DA6A" w14:textId="68AAE9C8" w:rsidR="003C3794" w:rsidRDefault="00E244B5" w:rsidP="008B5EFE">
      <w:pPr>
        <w:pStyle w:val="a3"/>
        <w:shd w:val="clear" w:color="auto" w:fill="FFFFFF"/>
        <w:suppressAutoHyphens/>
        <w:spacing w:before="0" w:beforeAutospacing="0" w:after="0" w:afterAutospacing="0"/>
        <w:ind w:firstLine="709"/>
        <w:contextualSpacing/>
        <w:jc w:val="both"/>
        <w:rPr>
          <w:sz w:val="28"/>
          <w:szCs w:val="28"/>
        </w:rPr>
      </w:pPr>
      <w:r w:rsidRPr="00E244B5">
        <w:rPr>
          <w:sz w:val="28"/>
          <w:szCs w:val="28"/>
        </w:rPr>
        <w:t xml:space="preserve">2. </w:t>
      </w:r>
      <w:r w:rsidR="003C3794">
        <w:rPr>
          <w:sz w:val="28"/>
          <w:szCs w:val="28"/>
        </w:rPr>
        <w:t xml:space="preserve">Признать утратившим силу </w:t>
      </w:r>
      <w:r w:rsidR="00BE3BC4">
        <w:rPr>
          <w:sz w:val="28"/>
          <w:szCs w:val="28"/>
        </w:rPr>
        <w:t>П</w:t>
      </w:r>
      <w:r w:rsidR="00BE3BC4" w:rsidRPr="00BE3BC4">
        <w:rPr>
          <w:sz w:val="28"/>
          <w:szCs w:val="28"/>
        </w:rPr>
        <w:t xml:space="preserve">остановление </w:t>
      </w:r>
      <w:r w:rsidR="00BE3BC4">
        <w:rPr>
          <w:sz w:val="28"/>
          <w:szCs w:val="28"/>
        </w:rPr>
        <w:t>от</w:t>
      </w:r>
      <w:r w:rsidR="00BE3BC4" w:rsidRPr="00BE3BC4">
        <w:rPr>
          <w:sz w:val="28"/>
          <w:szCs w:val="28"/>
        </w:rPr>
        <w:t xml:space="preserve"> 22.03.2019 № 178 Администраци</w:t>
      </w:r>
      <w:r w:rsidR="00BE3BC4">
        <w:rPr>
          <w:sz w:val="28"/>
          <w:szCs w:val="28"/>
        </w:rPr>
        <w:t>и</w:t>
      </w:r>
      <w:r w:rsidR="00BE3BC4" w:rsidRPr="00BE3BC4">
        <w:rPr>
          <w:sz w:val="28"/>
          <w:szCs w:val="28"/>
        </w:rPr>
        <w:t xml:space="preserve"> муниципального района </w:t>
      </w:r>
      <w:r w:rsidR="00BE3BC4">
        <w:rPr>
          <w:sz w:val="28"/>
          <w:szCs w:val="28"/>
        </w:rPr>
        <w:t>«</w:t>
      </w:r>
      <w:r w:rsidR="00BE3BC4" w:rsidRPr="00BE3BC4">
        <w:rPr>
          <w:sz w:val="28"/>
          <w:szCs w:val="28"/>
        </w:rPr>
        <w:t>Красночикойский район</w:t>
      </w:r>
      <w:r w:rsidR="00BE3BC4">
        <w:rPr>
          <w:sz w:val="28"/>
          <w:szCs w:val="28"/>
        </w:rPr>
        <w:t>»</w:t>
      </w:r>
      <w:r w:rsidR="00BE3BC4" w:rsidRPr="00BE3BC4">
        <w:rPr>
          <w:sz w:val="28"/>
          <w:szCs w:val="28"/>
        </w:rPr>
        <w:t xml:space="preserve"> </w:t>
      </w:r>
      <w:r w:rsidR="00BE3BC4">
        <w:rPr>
          <w:sz w:val="28"/>
          <w:szCs w:val="28"/>
        </w:rPr>
        <w:t>«</w:t>
      </w:r>
      <w:r w:rsidR="00BE3BC4" w:rsidRPr="00BE3BC4">
        <w:rPr>
          <w:sz w:val="28"/>
          <w:szCs w:val="28"/>
        </w:rPr>
        <w:t>Об утверждении Правил осуществления ведомственного контроля в сфере закупок для обеспечения муниципальных нужд муниципального района «Красночикойский район»</w:t>
      </w:r>
      <w:r w:rsidR="00287B7C">
        <w:rPr>
          <w:sz w:val="28"/>
          <w:szCs w:val="28"/>
        </w:rPr>
        <w:t>.</w:t>
      </w:r>
    </w:p>
    <w:p w14:paraId="7BE522F4" w14:textId="0EAAC9A6" w:rsidR="008B5EFE" w:rsidRDefault="003C3794" w:rsidP="008B5EFE">
      <w:pPr>
        <w:pStyle w:val="a3"/>
        <w:shd w:val="clear" w:color="auto" w:fill="FFFFFF"/>
        <w:suppressAutoHyphens/>
        <w:spacing w:before="0" w:beforeAutospacing="0" w:after="0" w:afterAutospacing="0"/>
        <w:ind w:firstLine="709"/>
        <w:contextualSpacing/>
        <w:jc w:val="both"/>
        <w:rPr>
          <w:sz w:val="28"/>
          <w:szCs w:val="28"/>
        </w:rPr>
      </w:pPr>
      <w:r>
        <w:rPr>
          <w:sz w:val="28"/>
          <w:szCs w:val="28"/>
        </w:rPr>
        <w:t>3.</w:t>
      </w:r>
      <w:r w:rsidR="008B5EFE">
        <w:rPr>
          <w:sz w:val="28"/>
          <w:szCs w:val="28"/>
        </w:rPr>
        <w:t xml:space="preserve"> </w:t>
      </w:r>
      <w:r w:rsidR="003C472D" w:rsidRPr="00FE14C4">
        <w:rPr>
          <w:sz w:val="28"/>
          <w:szCs w:val="28"/>
        </w:rPr>
        <w:t xml:space="preserve">Настоящее </w:t>
      </w:r>
      <w:r w:rsidR="002350E8" w:rsidRPr="00FE14C4">
        <w:rPr>
          <w:sz w:val="28"/>
          <w:szCs w:val="28"/>
        </w:rPr>
        <w:t>постановление</w:t>
      </w:r>
      <w:r w:rsidR="003C472D" w:rsidRPr="00FE14C4">
        <w:rPr>
          <w:sz w:val="28"/>
          <w:szCs w:val="28"/>
        </w:rPr>
        <w:t xml:space="preserve"> опубликовать</w:t>
      </w:r>
      <w:r w:rsidR="001173D4" w:rsidRPr="00FE14C4">
        <w:rPr>
          <w:sz w:val="28"/>
          <w:szCs w:val="28"/>
        </w:rPr>
        <w:t xml:space="preserve"> (обнародовать)</w:t>
      </w:r>
      <w:r w:rsidR="003C472D" w:rsidRPr="00FE14C4">
        <w:rPr>
          <w:sz w:val="28"/>
          <w:szCs w:val="28"/>
        </w:rPr>
        <w:t xml:space="preserve"> на официальном сайте </w:t>
      </w:r>
      <w:r w:rsidR="001173D4" w:rsidRPr="00FE14C4">
        <w:rPr>
          <w:sz w:val="28"/>
          <w:szCs w:val="28"/>
        </w:rPr>
        <w:t xml:space="preserve">в информационно-телекоммуникационной сети «Интернет» </w:t>
      </w:r>
      <w:hyperlink r:id="rId8" w:history="1">
        <w:r w:rsidR="008B5EFE" w:rsidRPr="00FC3DB9">
          <w:rPr>
            <w:rStyle w:val="af0"/>
            <w:sz w:val="28"/>
            <w:szCs w:val="28"/>
            <w:lang w:val="en-US"/>
          </w:rPr>
          <w:t>https</w:t>
        </w:r>
        <w:r w:rsidR="008B5EFE" w:rsidRPr="00FC3DB9">
          <w:rPr>
            <w:rStyle w:val="af0"/>
            <w:sz w:val="28"/>
            <w:szCs w:val="28"/>
          </w:rPr>
          <w:t>://</w:t>
        </w:r>
        <w:r w:rsidR="008B5EFE" w:rsidRPr="00FC3DB9">
          <w:rPr>
            <w:rStyle w:val="af0"/>
            <w:sz w:val="28"/>
            <w:szCs w:val="28"/>
            <w:lang w:val="en-US"/>
          </w:rPr>
          <w:t>chikoy</w:t>
        </w:r>
        <w:r w:rsidR="008B5EFE" w:rsidRPr="00FC3DB9">
          <w:rPr>
            <w:rStyle w:val="af0"/>
            <w:sz w:val="28"/>
            <w:szCs w:val="28"/>
          </w:rPr>
          <w:t>75.</w:t>
        </w:r>
        <w:r w:rsidR="008B5EFE" w:rsidRPr="00FC3DB9">
          <w:rPr>
            <w:rStyle w:val="af0"/>
            <w:sz w:val="28"/>
            <w:szCs w:val="28"/>
            <w:lang w:val="en-US"/>
          </w:rPr>
          <w:t>ru</w:t>
        </w:r>
      </w:hyperlink>
      <w:r w:rsidR="001173D4" w:rsidRPr="00FE14C4">
        <w:rPr>
          <w:sz w:val="28"/>
          <w:szCs w:val="28"/>
        </w:rPr>
        <w:t>.</w:t>
      </w:r>
    </w:p>
    <w:p w14:paraId="13B4E447" w14:textId="1B627660" w:rsidR="0023176E" w:rsidRPr="00FE14C4" w:rsidRDefault="001173D4" w:rsidP="008B5EFE">
      <w:pPr>
        <w:pStyle w:val="a3"/>
        <w:shd w:val="clear" w:color="auto" w:fill="FFFFFF"/>
        <w:suppressAutoHyphens/>
        <w:spacing w:before="0" w:beforeAutospacing="0" w:after="0" w:afterAutospacing="0"/>
        <w:ind w:firstLine="709"/>
        <w:contextualSpacing/>
        <w:jc w:val="both"/>
        <w:rPr>
          <w:sz w:val="28"/>
          <w:szCs w:val="28"/>
        </w:rPr>
      </w:pPr>
      <w:r w:rsidRPr="00FE14C4">
        <w:rPr>
          <w:sz w:val="28"/>
          <w:szCs w:val="28"/>
        </w:rPr>
        <w:t xml:space="preserve"> </w:t>
      </w:r>
      <w:r w:rsidR="003C472D" w:rsidRPr="00FE14C4">
        <w:rPr>
          <w:sz w:val="28"/>
          <w:szCs w:val="28"/>
        </w:rPr>
        <w:t xml:space="preserve"> </w:t>
      </w:r>
      <w:r w:rsidR="008B5EFE">
        <w:rPr>
          <w:sz w:val="28"/>
          <w:szCs w:val="28"/>
        </w:rPr>
        <w:t xml:space="preserve">4. </w:t>
      </w:r>
      <w:r w:rsidR="008B5EFE" w:rsidRPr="008B5EFE">
        <w:rPr>
          <w:sz w:val="28"/>
          <w:szCs w:val="28"/>
        </w:rPr>
        <w:t>Настоящее постановление вступает в силу на следующий день после его официального опубликования.</w:t>
      </w:r>
    </w:p>
    <w:p w14:paraId="4B3A4C7B" w14:textId="77777777" w:rsidR="00A50205" w:rsidRPr="00FE14C4" w:rsidRDefault="00A50205" w:rsidP="003C3794">
      <w:pPr>
        <w:suppressAutoHyphens/>
        <w:spacing w:after="0" w:line="240" w:lineRule="auto"/>
        <w:ind w:firstLine="709"/>
        <w:jc w:val="both"/>
        <w:rPr>
          <w:rFonts w:ascii="Times New Roman" w:hAnsi="Times New Roman" w:cs="Times New Roman"/>
          <w:sz w:val="28"/>
          <w:szCs w:val="28"/>
        </w:rPr>
      </w:pPr>
    </w:p>
    <w:p w14:paraId="6888A06D" w14:textId="77777777" w:rsidR="00A50205" w:rsidRPr="00FE14C4" w:rsidRDefault="00A50205" w:rsidP="00E9003C">
      <w:pPr>
        <w:suppressAutoHyphens/>
        <w:spacing w:after="0" w:line="240" w:lineRule="auto"/>
        <w:jc w:val="both"/>
        <w:rPr>
          <w:rFonts w:ascii="Times New Roman" w:hAnsi="Times New Roman" w:cs="Times New Roman"/>
          <w:sz w:val="28"/>
          <w:szCs w:val="28"/>
        </w:rPr>
      </w:pPr>
    </w:p>
    <w:p w14:paraId="53F43E6E" w14:textId="77777777" w:rsidR="008B5EFE" w:rsidRDefault="007A0587" w:rsidP="00E9003C">
      <w:pPr>
        <w:suppressAutoHyphens/>
        <w:spacing w:after="0" w:line="240" w:lineRule="auto"/>
        <w:jc w:val="both"/>
        <w:rPr>
          <w:rFonts w:ascii="Times New Roman" w:hAnsi="Times New Roman" w:cs="Times New Roman"/>
          <w:sz w:val="28"/>
          <w:szCs w:val="28"/>
        </w:rPr>
      </w:pPr>
      <w:r w:rsidRPr="00FE14C4">
        <w:rPr>
          <w:rFonts w:ascii="Times New Roman" w:hAnsi="Times New Roman" w:cs="Times New Roman"/>
          <w:sz w:val="28"/>
          <w:szCs w:val="28"/>
        </w:rPr>
        <w:t>В</w:t>
      </w:r>
      <w:r w:rsidR="008B5EFE">
        <w:rPr>
          <w:rFonts w:ascii="Times New Roman" w:hAnsi="Times New Roman" w:cs="Times New Roman"/>
          <w:sz w:val="28"/>
          <w:szCs w:val="28"/>
        </w:rPr>
        <w:t>РИП</w:t>
      </w:r>
      <w:r w:rsidR="0097343E" w:rsidRPr="00FE14C4">
        <w:rPr>
          <w:rFonts w:ascii="Times New Roman" w:hAnsi="Times New Roman" w:cs="Times New Roman"/>
          <w:sz w:val="28"/>
          <w:szCs w:val="28"/>
        </w:rPr>
        <w:t xml:space="preserve"> г</w:t>
      </w:r>
      <w:r w:rsidR="004C1A72" w:rsidRPr="00FE14C4">
        <w:rPr>
          <w:rFonts w:ascii="Times New Roman" w:hAnsi="Times New Roman" w:cs="Times New Roman"/>
          <w:sz w:val="28"/>
          <w:szCs w:val="28"/>
        </w:rPr>
        <w:t>лав</w:t>
      </w:r>
      <w:r w:rsidR="0097343E" w:rsidRPr="00FE14C4">
        <w:rPr>
          <w:rFonts w:ascii="Times New Roman" w:hAnsi="Times New Roman" w:cs="Times New Roman"/>
          <w:sz w:val="28"/>
          <w:szCs w:val="28"/>
        </w:rPr>
        <w:t>ы</w:t>
      </w:r>
      <w:r w:rsidR="00C620FC" w:rsidRPr="00FE14C4">
        <w:rPr>
          <w:rFonts w:ascii="Times New Roman" w:hAnsi="Times New Roman" w:cs="Times New Roman"/>
          <w:sz w:val="28"/>
          <w:szCs w:val="28"/>
        </w:rPr>
        <w:t xml:space="preserve"> </w:t>
      </w:r>
      <w:r w:rsidR="00687D7A" w:rsidRPr="00FE14C4">
        <w:rPr>
          <w:rFonts w:ascii="Times New Roman" w:hAnsi="Times New Roman" w:cs="Times New Roman"/>
          <w:sz w:val="28"/>
          <w:szCs w:val="28"/>
        </w:rPr>
        <w:t>Красночикойского</w:t>
      </w:r>
      <w:r w:rsidR="008B5EFE" w:rsidRPr="008B5EFE">
        <w:t xml:space="preserve"> </w:t>
      </w:r>
      <w:r w:rsidR="008B5EFE" w:rsidRPr="008B5EFE">
        <w:rPr>
          <w:rFonts w:ascii="Times New Roman" w:hAnsi="Times New Roman" w:cs="Times New Roman"/>
          <w:sz w:val="28"/>
          <w:szCs w:val="28"/>
        </w:rPr>
        <w:t xml:space="preserve">муниципального </w:t>
      </w:r>
    </w:p>
    <w:p w14:paraId="141C4A92" w14:textId="7C1E6AD2" w:rsidR="00DD0A0A" w:rsidRPr="00FE14C4" w:rsidRDefault="008B5EFE" w:rsidP="00E9003C">
      <w:pPr>
        <w:suppressAutoHyphens/>
        <w:spacing w:after="0" w:line="240" w:lineRule="auto"/>
        <w:jc w:val="both"/>
        <w:rPr>
          <w:rFonts w:ascii="Times New Roman" w:hAnsi="Times New Roman" w:cs="Times New Roman"/>
          <w:sz w:val="28"/>
          <w:szCs w:val="28"/>
        </w:rPr>
      </w:pPr>
      <w:r w:rsidRPr="008B5EFE">
        <w:rPr>
          <w:rFonts w:ascii="Times New Roman" w:hAnsi="Times New Roman" w:cs="Times New Roman"/>
          <w:sz w:val="28"/>
          <w:szCs w:val="28"/>
        </w:rPr>
        <w:t>Округа</w:t>
      </w:r>
      <w:r>
        <w:rPr>
          <w:rFonts w:ascii="Times New Roman" w:hAnsi="Times New Roman" w:cs="Times New Roman"/>
          <w:sz w:val="28"/>
          <w:szCs w:val="28"/>
        </w:rPr>
        <w:t xml:space="preserve"> Забайкальского края</w:t>
      </w:r>
      <w:r w:rsidR="00687D7A" w:rsidRPr="00FE14C4">
        <w:rPr>
          <w:rFonts w:ascii="Times New Roman" w:hAnsi="Times New Roman" w:cs="Times New Roman"/>
          <w:sz w:val="28"/>
          <w:szCs w:val="28"/>
        </w:rPr>
        <w:t xml:space="preserve">  </w:t>
      </w:r>
      <w:r>
        <w:rPr>
          <w:rFonts w:ascii="Times New Roman" w:hAnsi="Times New Roman" w:cs="Times New Roman"/>
          <w:sz w:val="28"/>
          <w:szCs w:val="28"/>
        </w:rPr>
        <w:t xml:space="preserve"> </w:t>
      </w:r>
      <w:r w:rsidR="00C620FC" w:rsidRPr="00FE14C4">
        <w:rPr>
          <w:rFonts w:ascii="Times New Roman" w:hAnsi="Times New Roman" w:cs="Times New Roman"/>
          <w:sz w:val="28"/>
          <w:szCs w:val="28"/>
        </w:rPr>
        <w:tab/>
      </w:r>
      <w:r w:rsidR="004C1A72" w:rsidRPr="00FE14C4">
        <w:rPr>
          <w:rFonts w:ascii="Times New Roman" w:hAnsi="Times New Roman" w:cs="Times New Roman"/>
          <w:sz w:val="28"/>
          <w:szCs w:val="28"/>
        </w:rPr>
        <w:t xml:space="preserve">          </w:t>
      </w:r>
      <w:r w:rsidR="00687D7A" w:rsidRPr="00FE14C4">
        <w:rPr>
          <w:rFonts w:ascii="Times New Roman" w:hAnsi="Times New Roman" w:cs="Times New Roman"/>
          <w:sz w:val="28"/>
          <w:szCs w:val="28"/>
        </w:rPr>
        <w:t xml:space="preserve">         </w:t>
      </w:r>
      <w:r w:rsidR="0097343E" w:rsidRPr="00FE14C4">
        <w:rPr>
          <w:rFonts w:ascii="Times New Roman" w:hAnsi="Times New Roman" w:cs="Times New Roman"/>
          <w:sz w:val="28"/>
          <w:szCs w:val="28"/>
        </w:rPr>
        <w:t xml:space="preserve">     </w:t>
      </w:r>
      <w:r>
        <w:rPr>
          <w:rFonts w:ascii="Times New Roman" w:hAnsi="Times New Roman" w:cs="Times New Roman"/>
          <w:sz w:val="28"/>
          <w:szCs w:val="28"/>
        </w:rPr>
        <w:t xml:space="preserve">                       </w:t>
      </w:r>
      <w:r w:rsidR="007012B1">
        <w:rPr>
          <w:rFonts w:ascii="Times New Roman" w:hAnsi="Times New Roman" w:cs="Times New Roman"/>
          <w:sz w:val="28"/>
          <w:szCs w:val="28"/>
        </w:rPr>
        <w:t>Н.П. К</w:t>
      </w:r>
      <w:r>
        <w:rPr>
          <w:rFonts w:ascii="Times New Roman" w:hAnsi="Times New Roman" w:cs="Times New Roman"/>
          <w:sz w:val="28"/>
          <w:szCs w:val="28"/>
        </w:rPr>
        <w:t>о</w:t>
      </w:r>
      <w:r w:rsidR="007012B1">
        <w:rPr>
          <w:rFonts w:ascii="Times New Roman" w:hAnsi="Times New Roman" w:cs="Times New Roman"/>
          <w:sz w:val="28"/>
          <w:szCs w:val="28"/>
        </w:rPr>
        <w:t>нюков</w:t>
      </w:r>
      <w:r w:rsidR="004C1A72" w:rsidRPr="00FE14C4">
        <w:rPr>
          <w:rFonts w:ascii="Times New Roman" w:hAnsi="Times New Roman" w:cs="Times New Roman"/>
          <w:sz w:val="28"/>
          <w:szCs w:val="28"/>
        </w:rPr>
        <w:t xml:space="preserve">        </w:t>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r w:rsidR="00C620FC" w:rsidRPr="00FE14C4">
        <w:rPr>
          <w:rFonts w:ascii="Times New Roman" w:hAnsi="Times New Roman" w:cs="Times New Roman"/>
          <w:sz w:val="28"/>
          <w:szCs w:val="28"/>
        </w:rPr>
        <w:tab/>
      </w:r>
    </w:p>
    <w:p w14:paraId="1C656DD3" w14:textId="5EF6AFCD" w:rsidR="007773BE" w:rsidRPr="00FE14C4" w:rsidRDefault="007773BE" w:rsidP="00E9003C">
      <w:pPr>
        <w:pStyle w:val="ConsPlusNormal"/>
        <w:suppressAutoHyphens/>
        <w:jc w:val="right"/>
      </w:pPr>
    </w:p>
    <w:p w14:paraId="0713574A" w14:textId="77777777" w:rsidR="00CC250D" w:rsidRDefault="00CC250D" w:rsidP="008B5EFE">
      <w:pPr>
        <w:autoSpaceDE w:val="0"/>
        <w:autoSpaceDN w:val="0"/>
        <w:adjustRightInd w:val="0"/>
        <w:spacing w:after="0" w:line="240" w:lineRule="auto"/>
        <w:contextualSpacing/>
        <w:outlineLvl w:val="0"/>
        <w:rPr>
          <w:rFonts w:ascii="Times New Roman" w:eastAsia="Calibri" w:hAnsi="Times New Roman" w:cs="Times New Roman"/>
          <w:bCs/>
          <w:sz w:val="28"/>
          <w:szCs w:val="28"/>
          <w:lang w:eastAsia="en-US"/>
        </w:rPr>
      </w:pPr>
    </w:p>
    <w:p w14:paraId="66CE5441" w14:textId="5286590E" w:rsidR="000D246C" w:rsidRPr="000D246C" w:rsidRDefault="000D246C" w:rsidP="000D246C">
      <w:pPr>
        <w:autoSpaceDE w:val="0"/>
        <w:autoSpaceDN w:val="0"/>
        <w:adjustRightInd w:val="0"/>
        <w:spacing w:after="0" w:line="240" w:lineRule="auto"/>
        <w:contextualSpacing/>
        <w:jc w:val="right"/>
        <w:outlineLvl w:val="0"/>
        <w:rPr>
          <w:rFonts w:ascii="Times New Roman" w:eastAsia="Calibri" w:hAnsi="Times New Roman" w:cs="Times New Roman"/>
          <w:bCs/>
          <w:sz w:val="28"/>
          <w:szCs w:val="28"/>
          <w:lang w:eastAsia="en-US"/>
        </w:rPr>
      </w:pPr>
      <w:r w:rsidRPr="000D246C">
        <w:rPr>
          <w:rFonts w:ascii="Times New Roman" w:eastAsia="Calibri" w:hAnsi="Times New Roman" w:cs="Times New Roman"/>
          <w:bCs/>
          <w:sz w:val="28"/>
          <w:szCs w:val="28"/>
          <w:lang w:eastAsia="en-US"/>
        </w:rPr>
        <w:lastRenderedPageBreak/>
        <w:t>УТВЕРЖДЕНЫ</w:t>
      </w:r>
    </w:p>
    <w:p w14:paraId="1483306F" w14:textId="77777777" w:rsidR="000D246C" w:rsidRPr="000D246C" w:rsidRDefault="000D246C" w:rsidP="000D246C">
      <w:pPr>
        <w:autoSpaceDE w:val="0"/>
        <w:autoSpaceDN w:val="0"/>
        <w:adjustRightInd w:val="0"/>
        <w:spacing w:after="0" w:line="240" w:lineRule="auto"/>
        <w:ind w:left="5103"/>
        <w:jc w:val="center"/>
        <w:outlineLvl w:val="0"/>
        <w:rPr>
          <w:rFonts w:ascii="Times New Roman" w:eastAsia="Calibri" w:hAnsi="Times New Roman" w:cs="Times New Roman"/>
          <w:bCs/>
          <w:sz w:val="28"/>
          <w:szCs w:val="28"/>
          <w:lang w:eastAsia="en-US"/>
        </w:rPr>
      </w:pPr>
    </w:p>
    <w:p w14:paraId="29321F2B" w14:textId="77777777" w:rsidR="000D246C" w:rsidRDefault="000D246C" w:rsidP="000D246C">
      <w:pPr>
        <w:pStyle w:val="ConsPlusNormal"/>
        <w:suppressAutoHyphens/>
        <w:jc w:val="right"/>
        <w:rPr>
          <w:rFonts w:ascii="Times New Roman" w:eastAsia="Calibri" w:hAnsi="Times New Roman" w:cs="Times New Roman"/>
          <w:sz w:val="28"/>
          <w:szCs w:val="28"/>
          <w:lang w:eastAsia="en-US"/>
        </w:rPr>
      </w:pPr>
      <w:r w:rsidRPr="000D246C">
        <w:rPr>
          <w:rFonts w:ascii="Times New Roman" w:eastAsia="Calibri" w:hAnsi="Times New Roman" w:cs="Times New Roman"/>
          <w:sz w:val="28"/>
          <w:szCs w:val="28"/>
          <w:lang w:eastAsia="en-US"/>
        </w:rPr>
        <w:t xml:space="preserve">постановлением администрации </w:t>
      </w:r>
    </w:p>
    <w:p w14:paraId="67CC1ADA" w14:textId="77777777" w:rsidR="000D246C" w:rsidRDefault="000D246C" w:rsidP="000D246C">
      <w:pPr>
        <w:pStyle w:val="ConsPlusNormal"/>
        <w:suppressAutoHyphens/>
        <w:jc w:val="righ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Красночикойского</w:t>
      </w:r>
      <w:r w:rsidRPr="000D246C">
        <w:rPr>
          <w:rFonts w:ascii="Times New Roman" w:eastAsia="Calibri" w:hAnsi="Times New Roman" w:cs="Times New Roman"/>
          <w:sz w:val="28"/>
          <w:szCs w:val="28"/>
          <w:lang w:eastAsia="en-US"/>
        </w:rPr>
        <w:t xml:space="preserve"> </w:t>
      </w:r>
    </w:p>
    <w:p w14:paraId="7E19BD30" w14:textId="77777777" w:rsidR="000D246C" w:rsidRDefault="000D246C" w:rsidP="000D246C">
      <w:pPr>
        <w:pStyle w:val="ConsPlusNormal"/>
        <w:suppressAutoHyphens/>
        <w:jc w:val="right"/>
        <w:rPr>
          <w:rFonts w:ascii="Times New Roman" w:eastAsia="Calibri" w:hAnsi="Times New Roman" w:cs="Times New Roman"/>
          <w:sz w:val="28"/>
          <w:szCs w:val="28"/>
          <w:lang w:eastAsia="en-US"/>
        </w:rPr>
      </w:pPr>
      <w:r w:rsidRPr="000D246C">
        <w:rPr>
          <w:rFonts w:ascii="Times New Roman" w:eastAsia="Calibri" w:hAnsi="Times New Roman" w:cs="Times New Roman"/>
          <w:sz w:val="28"/>
          <w:szCs w:val="28"/>
          <w:lang w:eastAsia="en-US"/>
        </w:rPr>
        <w:t xml:space="preserve">муниципального округа </w:t>
      </w:r>
    </w:p>
    <w:p w14:paraId="3754BE23" w14:textId="628592C8" w:rsidR="000D246C" w:rsidRPr="000D246C" w:rsidRDefault="000D246C" w:rsidP="000D246C">
      <w:pPr>
        <w:spacing w:after="0"/>
        <w:rPr>
          <w:rFonts w:ascii="Times New Roman" w:hAnsi="Times New Roman" w:cs="Times New Roman"/>
          <w:sz w:val="28"/>
          <w:szCs w:val="28"/>
        </w:rPr>
      </w:pPr>
      <w:r>
        <w:rPr>
          <w:rFonts w:ascii="Times New Roman" w:hAnsi="Times New Roman" w:cs="Times New Roman"/>
          <w:sz w:val="24"/>
          <w:szCs w:val="24"/>
        </w:rPr>
        <w:t xml:space="preserve">                                                                                          </w:t>
      </w:r>
      <w:r w:rsidRPr="000D246C">
        <w:rPr>
          <w:rFonts w:ascii="Times New Roman" w:hAnsi="Times New Roman" w:cs="Times New Roman"/>
          <w:sz w:val="28"/>
          <w:szCs w:val="28"/>
        </w:rPr>
        <w:t>от «___» ______2026 года № ___</w:t>
      </w:r>
    </w:p>
    <w:p w14:paraId="404D2A47" w14:textId="6B5BC45A" w:rsidR="00F277BE" w:rsidRPr="00FE14C4" w:rsidRDefault="00F277BE" w:rsidP="00E9003C">
      <w:pPr>
        <w:pStyle w:val="ConsPlusNormal"/>
        <w:suppressAutoHyphens/>
        <w:jc w:val="right"/>
      </w:pPr>
    </w:p>
    <w:p w14:paraId="3695E7E4" w14:textId="3EB11B5C" w:rsidR="000D246C" w:rsidRPr="000D246C" w:rsidRDefault="000D246C" w:rsidP="000D246C">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0D246C">
        <w:rPr>
          <w:rFonts w:ascii="Times New Roman" w:eastAsia="Times New Roman" w:hAnsi="Times New Roman" w:cs="Times New Roman"/>
          <w:b/>
          <w:bCs/>
          <w:sz w:val="28"/>
          <w:szCs w:val="28"/>
        </w:rPr>
        <w:t>П</w:t>
      </w:r>
      <w:r>
        <w:rPr>
          <w:rFonts w:ascii="Times New Roman" w:eastAsia="Times New Roman" w:hAnsi="Times New Roman" w:cs="Times New Roman"/>
          <w:b/>
          <w:bCs/>
          <w:sz w:val="28"/>
          <w:szCs w:val="28"/>
        </w:rPr>
        <w:t>РАВИЛА</w:t>
      </w:r>
    </w:p>
    <w:p w14:paraId="2FEDE135" w14:textId="386F444C" w:rsidR="000D246C" w:rsidRDefault="000D246C" w:rsidP="000D246C">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sz w:val="28"/>
          <w:szCs w:val="28"/>
          <w:lang w:eastAsia="x-none"/>
        </w:rPr>
      </w:pPr>
      <w:r w:rsidRPr="000D246C">
        <w:rPr>
          <w:rFonts w:ascii="Times New Roman" w:eastAsia="Times New Roman" w:hAnsi="Times New Roman" w:cs="Times New Roman"/>
          <w:b/>
          <w:bCs/>
          <w:kern w:val="32"/>
          <w:sz w:val="28"/>
          <w:szCs w:val="28"/>
          <w:lang w:eastAsia="x-none"/>
        </w:rPr>
        <w:t>осуществления ведомственного контроля в сфере закупок для обеспечения муниципальных нужд Красночикойского муниципального округа</w:t>
      </w:r>
    </w:p>
    <w:p w14:paraId="75CF537A" w14:textId="3A73A5FC" w:rsidR="000D246C" w:rsidRPr="000D246C" w:rsidRDefault="000D246C" w:rsidP="000D246C">
      <w:pPr>
        <w:spacing w:after="0" w:line="240" w:lineRule="auto"/>
        <w:ind w:firstLine="708"/>
        <w:jc w:val="both"/>
        <w:rPr>
          <w:rFonts w:ascii="Times New Roman" w:eastAsia="Calibri" w:hAnsi="Times New Roman" w:cs="Times New Roman"/>
          <w:sz w:val="28"/>
          <w:szCs w:val="28"/>
          <w:lang w:eastAsia="en-US"/>
        </w:rPr>
      </w:pPr>
      <w:bookmarkStart w:id="1" w:name="sub_1001"/>
      <w:r w:rsidRPr="000D246C">
        <w:rPr>
          <w:rFonts w:ascii="Times New Roman" w:eastAsia="Calibri" w:hAnsi="Times New Roman" w:cs="Times New Roman"/>
          <w:sz w:val="28"/>
          <w:szCs w:val="28"/>
          <w:lang w:eastAsia="en-US"/>
        </w:rPr>
        <w:t xml:space="preserve">1. Настоящий Порядок устанавливает правила осуществления органами местного самоуправления </w:t>
      </w:r>
      <w:r>
        <w:rPr>
          <w:rFonts w:ascii="Times New Roman" w:eastAsia="Calibri" w:hAnsi="Times New Roman" w:cs="Times New Roman"/>
          <w:sz w:val="28"/>
          <w:szCs w:val="28"/>
          <w:lang w:eastAsia="en-US"/>
        </w:rPr>
        <w:t>Красночикойского</w:t>
      </w:r>
      <w:r w:rsidRPr="000D246C">
        <w:rPr>
          <w:rFonts w:ascii="Times New Roman" w:eastAsia="Calibri" w:hAnsi="Times New Roman" w:cs="Times New Roman"/>
          <w:sz w:val="28"/>
          <w:szCs w:val="28"/>
          <w:lang w:eastAsia="en-US"/>
        </w:rPr>
        <w:t xml:space="preserve"> </w:t>
      </w:r>
      <w:r w:rsidRPr="000D246C">
        <w:rPr>
          <w:rFonts w:ascii="Times New Roman" w:eastAsia="Calibri" w:hAnsi="Times New Roman" w:cs="Times New Roman"/>
          <w:iCs/>
          <w:sz w:val="28"/>
          <w:szCs w:val="28"/>
          <w:lang w:eastAsia="en-US"/>
        </w:rPr>
        <w:t>муниципального округа</w:t>
      </w:r>
      <w:r w:rsidRPr="000D246C">
        <w:rPr>
          <w:rFonts w:ascii="Times New Roman" w:eastAsia="Calibri" w:hAnsi="Times New Roman" w:cs="Times New Roman"/>
          <w:sz w:val="28"/>
          <w:szCs w:val="28"/>
          <w:lang w:eastAsia="en-US"/>
        </w:rPr>
        <w:t xml:space="preserve"> (далее - органы ведомственного контроля) ведомственного контроля в сфере закупок товаров, работ, услуг для обеспечения муниципальных нужд </w:t>
      </w:r>
      <w:r>
        <w:rPr>
          <w:rFonts w:ascii="Times New Roman" w:eastAsia="Calibri" w:hAnsi="Times New Roman" w:cs="Times New Roman"/>
          <w:iCs/>
          <w:sz w:val="28"/>
          <w:szCs w:val="28"/>
          <w:lang w:eastAsia="en-US"/>
        </w:rPr>
        <w:t>Красночикойского</w:t>
      </w:r>
      <w:r w:rsidRPr="000D246C">
        <w:rPr>
          <w:rFonts w:ascii="Times New Roman" w:eastAsia="Calibri" w:hAnsi="Times New Roman" w:cs="Times New Roman"/>
          <w:iCs/>
          <w:sz w:val="28"/>
          <w:szCs w:val="28"/>
          <w:lang w:eastAsia="en-US"/>
        </w:rPr>
        <w:t xml:space="preserve"> муниципального округа</w:t>
      </w:r>
      <w:r w:rsidRPr="000D246C">
        <w:rPr>
          <w:rFonts w:ascii="Times New Roman" w:eastAsia="Calibri" w:hAnsi="Times New Roman" w:cs="Times New Roman"/>
          <w:sz w:val="28"/>
          <w:szCs w:val="28"/>
          <w:lang w:eastAsia="en-US"/>
        </w:rPr>
        <w:t xml:space="preserve"> (далее - ведомственный контроль) за соблюдением законодательных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w:t>
      </w:r>
      <w:hyperlink r:id="rId9" w:history="1">
        <w:r w:rsidRPr="000D246C">
          <w:rPr>
            <w:rFonts w:ascii="Times New Roman" w:eastAsia="Calibri" w:hAnsi="Times New Roman" w:cs="Times New Roman"/>
            <w:sz w:val="28"/>
            <w:szCs w:val="28"/>
            <w:lang w:eastAsia="en-US"/>
          </w:rPr>
          <w:t>законодательство</w:t>
        </w:r>
      </w:hyperlink>
      <w:r w:rsidRPr="000D246C">
        <w:rPr>
          <w:rFonts w:ascii="Times New Roman" w:eastAsia="Calibri" w:hAnsi="Times New Roman" w:cs="Times New Roman"/>
          <w:sz w:val="28"/>
          <w:szCs w:val="28"/>
          <w:lang w:eastAsia="en-US"/>
        </w:rPr>
        <w:t xml:space="preserve"> Российской Федерации о контрактной системе в сфере закупок) в отношении подведомственных им заказчиков, в том числе их контрактных служб, контрактных управляющих, комиссий по осуществлению закупок, уполномоченных органов и уполномоченных учреждений (далее - заказчики).</w:t>
      </w:r>
    </w:p>
    <w:p w14:paraId="2DC272F9" w14:textId="77777777" w:rsidR="000D246C" w:rsidRPr="000D246C" w:rsidRDefault="000D246C" w:rsidP="000D246C">
      <w:pPr>
        <w:spacing w:after="0" w:line="240" w:lineRule="auto"/>
        <w:ind w:firstLine="709"/>
        <w:jc w:val="both"/>
        <w:rPr>
          <w:rFonts w:ascii="Times New Roman" w:eastAsia="Calibri" w:hAnsi="Times New Roman" w:cs="Times New Roman"/>
          <w:sz w:val="28"/>
          <w:szCs w:val="28"/>
          <w:lang w:eastAsia="en-US"/>
        </w:rPr>
      </w:pPr>
      <w:bookmarkStart w:id="2" w:name="sub_1002"/>
      <w:bookmarkEnd w:id="1"/>
      <w:r w:rsidRPr="000D246C">
        <w:rPr>
          <w:rFonts w:ascii="Times New Roman" w:eastAsia="Calibri" w:hAnsi="Times New Roman" w:cs="Times New Roman"/>
          <w:sz w:val="28"/>
          <w:szCs w:val="28"/>
          <w:lang w:eastAsia="en-US"/>
        </w:rPr>
        <w:t xml:space="preserve">2. При осуществлении ведомственного контроля органы ведомственного контроля </w:t>
      </w:r>
      <w:bookmarkStart w:id="3" w:name="sub_1003"/>
      <w:bookmarkEnd w:id="2"/>
      <w:r w:rsidRPr="000D246C">
        <w:rPr>
          <w:rFonts w:ascii="Times New Roman" w:eastAsia="Calibri" w:hAnsi="Times New Roman" w:cs="Times New Roman"/>
          <w:sz w:val="28"/>
          <w:szCs w:val="28"/>
          <w:lang w:eastAsia="en-US"/>
        </w:rPr>
        <w:t>осуществляют проверку соблюдения законодательства Российской Федерации о контрактной системе в сфере закупок, в том числе:</w:t>
      </w:r>
    </w:p>
    <w:p w14:paraId="17C1737B" w14:textId="77777777" w:rsidR="000D246C" w:rsidRPr="000D246C" w:rsidRDefault="000D246C" w:rsidP="000D246C">
      <w:pPr>
        <w:spacing w:after="0" w:line="240" w:lineRule="auto"/>
        <w:ind w:firstLine="709"/>
        <w:jc w:val="both"/>
        <w:rPr>
          <w:rFonts w:ascii="Times New Roman" w:eastAsia="Calibri" w:hAnsi="Times New Roman" w:cs="Times New Roman"/>
          <w:sz w:val="28"/>
          <w:szCs w:val="28"/>
          <w:lang w:eastAsia="en-US"/>
        </w:rPr>
      </w:pPr>
      <w:bookmarkStart w:id="4" w:name="sub_1031"/>
      <w:bookmarkEnd w:id="3"/>
      <w:r w:rsidRPr="000D246C">
        <w:rPr>
          <w:rFonts w:ascii="Times New Roman" w:eastAsia="Calibri" w:hAnsi="Times New Roman" w:cs="Times New Roman"/>
          <w:sz w:val="28"/>
          <w:szCs w:val="28"/>
          <w:lang w:eastAsia="en-US"/>
        </w:rPr>
        <w:t>1) соблюдения ограничений и запретов, установленных законодательством Российской Федерации о контрактной системе в сфере закупок;</w:t>
      </w:r>
    </w:p>
    <w:p w14:paraId="7377F1EC" w14:textId="77777777" w:rsidR="000D246C" w:rsidRPr="000D246C" w:rsidRDefault="000D246C" w:rsidP="000D246C">
      <w:pPr>
        <w:spacing w:after="0" w:line="240" w:lineRule="auto"/>
        <w:ind w:firstLine="709"/>
        <w:jc w:val="both"/>
        <w:rPr>
          <w:rFonts w:ascii="Times New Roman" w:eastAsia="Calibri" w:hAnsi="Times New Roman" w:cs="Times New Roman"/>
          <w:sz w:val="28"/>
          <w:szCs w:val="28"/>
          <w:lang w:eastAsia="en-US"/>
        </w:rPr>
      </w:pPr>
      <w:r w:rsidRPr="000D246C">
        <w:rPr>
          <w:rFonts w:ascii="Times New Roman" w:eastAsia="Calibri" w:hAnsi="Times New Roman" w:cs="Times New Roman"/>
          <w:sz w:val="28"/>
          <w:szCs w:val="28"/>
          <w:lang w:eastAsia="en-US"/>
        </w:rPr>
        <w:t>2) соблюдения требований к обоснованию закупок и обоснованности закупок;</w:t>
      </w:r>
    </w:p>
    <w:p w14:paraId="5B88EC6F" w14:textId="77777777" w:rsidR="000D246C" w:rsidRPr="000D246C" w:rsidRDefault="000D246C" w:rsidP="000D246C">
      <w:pPr>
        <w:spacing w:after="0" w:line="240" w:lineRule="auto"/>
        <w:ind w:firstLine="709"/>
        <w:jc w:val="both"/>
        <w:rPr>
          <w:rFonts w:ascii="Times New Roman" w:eastAsia="Calibri" w:hAnsi="Times New Roman" w:cs="Times New Roman"/>
          <w:sz w:val="28"/>
          <w:szCs w:val="28"/>
          <w:shd w:val="clear" w:color="auto" w:fill="D8EDE8"/>
          <w:lang w:eastAsia="en-US"/>
        </w:rPr>
      </w:pPr>
      <w:r w:rsidRPr="000D246C">
        <w:rPr>
          <w:rFonts w:ascii="Times New Roman" w:eastAsia="Calibri" w:hAnsi="Times New Roman" w:cs="Times New Roman"/>
          <w:sz w:val="28"/>
          <w:szCs w:val="28"/>
          <w:lang w:eastAsia="en-US"/>
        </w:rPr>
        <w:t>3) соблюдения требований о нормировании в сфере закупок;</w:t>
      </w:r>
      <w:bookmarkStart w:id="5" w:name="sub_1034"/>
      <w:bookmarkEnd w:id="4"/>
    </w:p>
    <w:p w14:paraId="2EE34859" w14:textId="77777777" w:rsidR="000D246C" w:rsidRPr="000D246C" w:rsidRDefault="000D246C" w:rsidP="000D246C">
      <w:pPr>
        <w:spacing w:after="0" w:line="240" w:lineRule="auto"/>
        <w:ind w:firstLine="709"/>
        <w:jc w:val="both"/>
        <w:rPr>
          <w:rFonts w:ascii="Times New Roman" w:eastAsia="Calibri" w:hAnsi="Times New Roman" w:cs="Times New Roman"/>
          <w:sz w:val="28"/>
          <w:szCs w:val="28"/>
          <w:lang w:eastAsia="en-US"/>
        </w:rPr>
      </w:pPr>
      <w:r w:rsidRPr="000D246C">
        <w:rPr>
          <w:rFonts w:ascii="Times New Roman" w:eastAsia="Calibri" w:hAnsi="Times New Roman" w:cs="Times New Roman"/>
          <w:sz w:val="28"/>
          <w:szCs w:val="28"/>
          <w:lang w:eastAsia="en-US"/>
        </w:rPr>
        <w:t>4)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14:paraId="605B58FE" w14:textId="77777777" w:rsidR="000D246C" w:rsidRPr="000D246C" w:rsidRDefault="000D246C" w:rsidP="000D246C">
      <w:pPr>
        <w:spacing w:after="0" w:line="240" w:lineRule="auto"/>
        <w:ind w:firstLine="709"/>
        <w:jc w:val="both"/>
        <w:rPr>
          <w:rFonts w:ascii="Times New Roman" w:eastAsia="Times New Roman" w:hAnsi="Times New Roman" w:cs="Times New Roman"/>
          <w:color w:val="222222"/>
          <w:sz w:val="28"/>
          <w:szCs w:val="28"/>
          <w:shd w:val="clear" w:color="auto" w:fill="FFFFFF"/>
        </w:rPr>
      </w:pPr>
      <w:r w:rsidRPr="000D246C">
        <w:rPr>
          <w:rFonts w:ascii="Times New Roman" w:eastAsia="Calibri" w:hAnsi="Times New Roman" w:cs="Times New Roman"/>
          <w:sz w:val="28"/>
          <w:szCs w:val="28"/>
          <w:lang w:eastAsia="en-US"/>
        </w:rPr>
        <w:t xml:space="preserve">5) </w:t>
      </w:r>
      <w:bookmarkEnd w:id="5"/>
      <w:r w:rsidRPr="000D246C">
        <w:rPr>
          <w:rFonts w:ascii="Times New Roman" w:eastAsia="Calibri" w:hAnsi="Times New Roman" w:cs="Times New Roman"/>
          <w:sz w:val="28"/>
          <w:szCs w:val="28"/>
          <w:lang w:eastAsia="en-US"/>
        </w:rPr>
        <w:t>с</w:t>
      </w:r>
      <w:r w:rsidRPr="000D246C">
        <w:rPr>
          <w:rFonts w:ascii="Times New Roman" w:eastAsia="Times New Roman" w:hAnsi="Times New Roman" w:cs="Times New Roman"/>
          <w:sz w:val="28"/>
          <w:szCs w:val="28"/>
          <w:shd w:val="clear" w:color="auto" w:fill="FFFFFF"/>
        </w:rPr>
        <w:t>оответствия информации об идентификационных кодах закупок и непревышения объема финансового обеспечения для осуществления данных закупок информации, содержащейся в планах-графиках закупок, извещениях об осуществлении закупок, протоколах определения поставщиков (подрядчиков, исполнителей), условиях проектов контрактов, направленных участниками закупок, с которыми заключаются контракты, в реестре контрактов, заключенных заказчиками</w:t>
      </w:r>
      <w:r w:rsidRPr="000D246C">
        <w:rPr>
          <w:rFonts w:ascii="Times New Roman" w:eastAsia="Times New Roman" w:hAnsi="Times New Roman" w:cs="Times New Roman"/>
          <w:color w:val="222222"/>
          <w:sz w:val="28"/>
          <w:szCs w:val="28"/>
          <w:shd w:val="clear" w:color="auto" w:fill="FFFFFF"/>
        </w:rPr>
        <w:t>;</w:t>
      </w:r>
    </w:p>
    <w:p w14:paraId="2B72003C" w14:textId="77777777" w:rsidR="000D246C" w:rsidRPr="000D246C" w:rsidRDefault="000D246C" w:rsidP="000D246C">
      <w:pPr>
        <w:spacing w:after="0" w:line="240" w:lineRule="auto"/>
        <w:ind w:firstLine="709"/>
        <w:jc w:val="both"/>
        <w:rPr>
          <w:rFonts w:ascii="Arial" w:eastAsia="Times New Roman" w:hAnsi="Arial" w:cs="Arial"/>
          <w:color w:val="222222"/>
          <w:sz w:val="21"/>
          <w:szCs w:val="21"/>
        </w:rPr>
      </w:pPr>
      <w:r w:rsidRPr="000D246C">
        <w:rPr>
          <w:rFonts w:ascii="Times New Roman" w:eastAsia="Calibri" w:hAnsi="Times New Roman" w:cs="Times New Roman"/>
          <w:sz w:val="28"/>
          <w:szCs w:val="28"/>
          <w:lang w:eastAsia="en-US"/>
        </w:rPr>
        <w:t>6</w:t>
      </w:r>
      <w:bookmarkStart w:id="6" w:name="sub_1004"/>
      <w:r w:rsidRPr="000D246C">
        <w:rPr>
          <w:rFonts w:ascii="Times New Roman" w:eastAsia="Calibri" w:hAnsi="Times New Roman" w:cs="Times New Roman"/>
          <w:sz w:val="28"/>
          <w:szCs w:val="28"/>
          <w:lang w:eastAsia="en-US"/>
        </w:rPr>
        <w:t xml:space="preserve">) предоставления учреждениям и предприятиям уголовно-исполнительной системы, организациям инвалидов преимущества в </w:t>
      </w:r>
      <w:r w:rsidRPr="000D246C">
        <w:rPr>
          <w:rFonts w:ascii="Times New Roman" w:eastAsia="Calibri" w:hAnsi="Times New Roman" w:cs="Times New Roman"/>
          <w:sz w:val="28"/>
          <w:szCs w:val="28"/>
          <w:lang w:eastAsia="en-US"/>
        </w:rPr>
        <w:lastRenderedPageBreak/>
        <w:t>отношении предлагаемых ими цены контракта, суммы цен единиц товара, работы, услуги;</w:t>
      </w:r>
    </w:p>
    <w:p w14:paraId="4F7FD038" w14:textId="77777777" w:rsidR="000D246C" w:rsidRPr="000D246C" w:rsidRDefault="000D246C" w:rsidP="000D246C">
      <w:pPr>
        <w:spacing w:after="0" w:line="240" w:lineRule="auto"/>
        <w:ind w:firstLine="709"/>
        <w:jc w:val="both"/>
        <w:rPr>
          <w:rFonts w:ascii="Arial" w:eastAsia="Times New Roman" w:hAnsi="Arial" w:cs="Arial"/>
          <w:color w:val="222222"/>
          <w:sz w:val="21"/>
          <w:szCs w:val="21"/>
        </w:rPr>
      </w:pPr>
      <w:r w:rsidRPr="000D246C">
        <w:rPr>
          <w:rFonts w:ascii="Times New Roman" w:eastAsia="Times New Roman" w:hAnsi="Times New Roman" w:cs="Times New Roman"/>
          <w:sz w:val="28"/>
          <w:szCs w:val="28"/>
        </w:rPr>
        <w:t>7) соблюдения требований, касающихся участия в закупках субъектов малого предпринимательства, социально ориентированных некоммерческих организаций;</w:t>
      </w:r>
    </w:p>
    <w:p w14:paraId="7563C6B0" w14:textId="77777777" w:rsidR="000D246C" w:rsidRPr="000D246C" w:rsidRDefault="000D246C" w:rsidP="000D246C">
      <w:pPr>
        <w:spacing w:after="0" w:line="240" w:lineRule="auto"/>
        <w:ind w:firstLine="709"/>
        <w:jc w:val="both"/>
        <w:rPr>
          <w:rFonts w:ascii="Arial" w:eastAsia="Times New Roman" w:hAnsi="Arial" w:cs="Arial"/>
          <w:color w:val="222222"/>
          <w:sz w:val="21"/>
          <w:szCs w:val="21"/>
        </w:rPr>
      </w:pPr>
      <w:r w:rsidRPr="000D246C">
        <w:rPr>
          <w:rFonts w:ascii="Times New Roman" w:eastAsia="Times New Roman" w:hAnsi="Times New Roman" w:cs="Times New Roman"/>
          <w:sz w:val="28"/>
          <w:szCs w:val="28"/>
        </w:rPr>
        <w:t>8) соблюдения требований по определению поставщика (подрядчика, исполнителя);</w:t>
      </w:r>
    </w:p>
    <w:p w14:paraId="0FCA3FAF" w14:textId="77777777" w:rsidR="000D246C" w:rsidRPr="000D246C" w:rsidRDefault="000D246C" w:rsidP="000D246C">
      <w:pPr>
        <w:spacing w:after="0" w:line="240" w:lineRule="auto"/>
        <w:ind w:firstLine="709"/>
        <w:jc w:val="both"/>
        <w:rPr>
          <w:rFonts w:ascii="Arial" w:eastAsia="Times New Roman" w:hAnsi="Arial" w:cs="Arial"/>
          <w:color w:val="222222"/>
          <w:sz w:val="21"/>
          <w:szCs w:val="21"/>
        </w:rPr>
      </w:pPr>
      <w:r w:rsidRPr="000D246C">
        <w:rPr>
          <w:rFonts w:ascii="Times New Roman" w:eastAsia="Times New Roman" w:hAnsi="Times New Roman" w:cs="Times New Roman"/>
          <w:sz w:val="28"/>
          <w:szCs w:val="28"/>
        </w:rPr>
        <w:t>9)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14:paraId="5CF9C5DC" w14:textId="77777777" w:rsidR="000D246C" w:rsidRPr="000D246C" w:rsidRDefault="000D246C" w:rsidP="000D246C">
      <w:pPr>
        <w:spacing w:after="0" w:line="240" w:lineRule="auto"/>
        <w:ind w:firstLine="709"/>
        <w:jc w:val="both"/>
        <w:rPr>
          <w:rFonts w:ascii="Arial" w:eastAsia="Times New Roman" w:hAnsi="Arial" w:cs="Arial"/>
          <w:color w:val="222222"/>
          <w:sz w:val="21"/>
          <w:szCs w:val="21"/>
        </w:rPr>
      </w:pPr>
      <w:r w:rsidRPr="000D246C">
        <w:rPr>
          <w:rFonts w:ascii="Times New Roman" w:eastAsia="Times New Roman" w:hAnsi="Times New Roman" w:cs="Times New Roman"/>
          <w:sz w:val="28"/>
          <w:szCs w:val="28"/>
        </w:rPr>
        <w:t>10) соответствия поставленного товара, выполненной работы (ее результата) или оказанной услуги условиям контракта;</w:t>
      </w:r>
    </w:p>
    <w:p w14:paraId="752865FB" w14:textId="77777777" w:rsidR="000D246C" w:rsidRPr="000D246C" w:rsidRDefault="000D246C" w:rsidP="000D246C">
      <w:pPr>
        <w:spacing w:after="0" w:line="240" w:lineRule="auto"/>
        <w:ind w:firstLine="709"/>
        <w:jc w:val="both"/>
        <w:rPr>
          <w:rFonts w:ascii="Arial" w:eastAsia="Times New Roman" w:hAnsi="Arial" w:cs="Arial"/>
          <w:color w:val="222222"/>
          <w:sz w:val="21"/>
          <w:szCs w:val="21"/>
        </w:rPr>
      </w:pPr>
      <w:r w:rsidRPr="000D246C">
        <w:rPr>
          <w:rFonts w:ascii="Times New Roman" w:eastAsia="Times New Roman" w:hAnsi="Times New Roman" w:cs="Times New Roman"/>
          <w:sz w:val="28"/>
          <w:szCs w:val="28"/>
        </w:rPr>
        <w:t>11)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14:paraId="27C4D85B" w14:textId="79B29CC3" w:rsidR="000D246C" w:rsidRPr="000D246C" w:rsidRDefault="000D246C" w:rsidP="000D246C">
      <w:pPr>
        <w:spacing w:after="0" w:line="240" w:lineRule="auto"/>
        <w:ind w:firstLine="709"/>
        <w:jc w:val="both"/>
        <w:rPr>
          <w:rFonts w:ascii="Arial" w:eastAsia="Times New Roman" w:hAnsi="Arial" w:cs="Arial"/>
          <w:color w:val="222222"/>
          <w:sz w:val="21"/>
          <w:szCs w:val="21"/>
        </w:rPr>
      </w:pPr>
      <w:r w:rsidRPr="000D246C">
        <w:rPr>
          <w:rFonts w:ascii="Times New Roman" w:eastAsia="Times New Roman" w:hAnsi="Times New Roman" w:cs="Times New Roman"/>
          <w:sz w:val="28"/>
          <w:szCs w:val="28"/>
        </w:rPr>
        <w:t>12) соответствия использования поставленного товара, выполненной работы (ее результата) или оказанной услуги целям осуществления закупки.</w:t>
      </w:r>
    </w:p>
    <w:p w14:paraId="45ACDA00" w14:textId="5434EC16" w:rsidR="000D246C" w:rsidRPr="000D246C" w:rsidRDefault="000D246C" w:rsidP="000D246C">
      <w:pPr>
        <w:spacing w:after="0" w:line="240" w:lineRule="auto"/>
        <w:ind w:firstLine="708"/>
        <w:jc w:val="both"/>
        <w:rPr>
          <w:rFonts w:ascii="Times New Roman" w:eastAsia="Calibri" w:hAnsi="Times New Roman" w:cs="Times New Roman"/>
          <w:sz w:val="28"/>
          <w:szCs w:val="28"/>
          <w:lang w:eastAsia="en-US"/>
        </w:rPr>
      </w:pPr>
      <w:r w:rsidRPr="000D246C">
        <w:rPr>
          <w:rFonts w:ascii="Times New Roman" w:eastAsia="Times New Roman" w:hAnsi="Times New Roman" w:cs="Times New Roman"/>
          <w:sz w:val="28"/>
          <w:szCs w:val="28"/>
          <w:shd w:val="clear" w:color="auto" w:fill="FFFFFF"/>
        </w:rPr>
        <w:t>3. Деятельность органов ведомственного контроля при проведении ведомственного контроля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bookmarkStart w:id="7" w:name="sub_1005"/>
      <w:bookmarkEnd w:id="6"/>
    </w:p>
    <w:p w14:paraId="4C4A24B6" w14:textId="0D51DC97" w:rsidR="000D246C" w:rsidRPr="000D246C" w:rsidRDefault="000D246C" w:rsidP="000D246C">
      <w:pPr>
        <w:spacing w:after="0" w:line="240" w:lineRule="auto"/>
        <w:ind w:firstLine="709"/>
        <w:jc w:val="both"/>
        <w:rPr>
          <w:rFonts w:ascii="Times New Roman" w:eastAsia="Calibri" w:hAnsi="Times New Roman" w:cs="Times New Roman"/>
          <w:sz w:val="28"/>
          <w:szCs w:val="28"/>
          <w:lang w:eastAsia="en-US"/>
        </w:rPr>
      </w:pPr>
      <w:r w:rsidRPr="000D246C">
        <w:rPr>
          <w:rFonts w:ascii="Times New Roman" w:eastAsia="Calibri" w:hAnsi="Times New Roman" w:cs="Times New Roman"/>
          <w:sz w:val="28"/>
          <w:szCs w:val="28"/>
          <w:lang w:eastAsia="en-US"/>
        </w:rPr>
        <w:t>4. Органом ведомственного контроля определяется состав должностных лиц, уполномоченных на осуществление ведомственного контроля (далее – должностные лица органа ведомственного контроля).</w:t>
      </w:r>
    </w:p>
    <w:p w14:paraId="6D42C300" w14:textId="7FFD2866" w:rsidR="000D246C" w:rsidRPr="000D246C" w:rsidRDefault="000D246C" w:rsidP="000D246C">
      <w:pPr>
        <w:spacing w:after="0" w:line="240" w:lineRule="auto"/>
        <w:ind w:firstLine="709"/>
        <w:jc w:val="both"/>
        <w:rPr>
          <w:rFonts w:ascii="Times New Roman" w:eastAsia="Calibri" w:hAnsi="Times New Roman" w:cs="Times New Roman"/>
          <w:sz w:val="28"/>
          <w:szCs w:val="28"/>
          <w:lang w:eastAsia="en-US"/>
        </w:rPr>
      </w:pPr>
      <w:bookmarkStart w:id="8" w:name="sub_1006"/>
      <w:bookmarkEnd w:id="7"/>
      <w:r w:rsidRPr="000D246C">
        <w:rPr>
          <w:rFonts w:ascii="Times New Roman" w:eastAsia="Calibri" w:hAnsi="Times New Roman" w:cs="Times New Roman"/>
          <w:sz w:val="28"/>
          <w:szCs w:val="28"/>
          <w:lang w:eastAsia="en-US"/>
        </w:rPr>
        <w:t>5. Должностные лица органов ведомственного контроля, должны иметь высшее образование или дополнительное профессиональное образование в сфере закупок</w:t>
      </w:r>
      <w:bookmarkEnd w:id="8"/>
      <w:r w:rsidRPr="000D246C">
        <w:rPr>
          <w:rFonts w:ascii="Times New Roman" w:eastAsia="Calibri" w:hAnsi="Times New Roman" w:cs="Times New Roman"/>
          <w:sz w:val="28"/>
          <w:szCs w:val="28"/>
          <w:lang w:eastAsia="en-US"/>
        </w:rPr>
        <w:t>.</w:t>
      </w:r>
    </w:p>
    <w:p w14:paraId="6A165B54" w14:textId="2E03C3C5" w:rsidR="000D246C" w:rsidRPr="000D246C" w:rsidRDefault="000D246C" w:rsidP="000D246C">
      <w:pPr>
        <w:spacing w:after="0" w:line="240" w:lineRule="auto"/>
        <w:ind w:firstLine="709"/>
        <w:jc w:val="both"/>
        <w:rPr>
          <w:rFonts w:ascii="Times New Roman" w:eastAsia="Calibri" w:hAnsi="Times New Roman" w:cs="Times New Roman"/>
          <w:sz w:val="28"/>
          <w:szCs w:val="28"/>
          <w:lang w:eastAsia="en-US"/>
        </w:rPr>
      </w:pPr>
      <w:r w:rsidRPr="000D246C">
        <w:rPr>
          <w:rFonts w:ascii="Times New Roman" w:eastAsia="Calibri" w:hAnsi="Times New Roman" w:cs="Times New Roman"/>
          <w:sz w:val="28"/>
          <w:szCs w:val="28"/>
          <w:lang w:eastAsia="en-US"/>
        </w:rPr>
        <w:t>6. Деятельность по ведомственному контролю осуществляется в форме проведения выездных или камеральных проверок (далее – проверки).</w:t>
      </w:r>
    </w:p>
    <w:p w14:paraId="76BA9EBF"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7. Должностные лица органа ведомственного контроля имеют право:</w:t>
      </w:r>
    </w:p>
    <w:p w14:paraId="7069018A"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 запрашивать и получать на основании мотивированного запроса документы и информацию, объяснения в письменной форме, в форме электронного документа и (или) устной форме, необходимые для проведения проверок;</w:t>
      </w:r>
    </w:p>
    <w:p w14:paraId="7D3BF547" w14:textId="14D27F11" w:rsidR="000D246C" w:rsidRPr="005B6754" w:rsidRDefault="000D246C" w:rsidP="005B6754">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 при осуществлении выездных проверок беспрепятственно по предъявлении служебных удостоверений и копии приказа органа ведомственного контроля о назначении проверки посещать помещения и территории заказчиков.</w:t>
      </w:r>
    </w:p>
    <w:p w14:paraId="003DAE5E"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8. Должностные лица органа ведомственного контроля обязаны:</w:t>
      </w:r>
    </w:p>
    <w:p w14:paraId="5956EC24"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 своевременно и в полной мере исполнять предоставленные в соответствии с законодательством полномочия по предупреждению, выявлению и пресечению нарушений в установленной сфере деятельности;</w:t>
      </w:r>
    </w:p>
    <w:p w14:paraId="76AE106C"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 соблюдать требования нормативных правовых актов в установленной сфере деятельности, в том числе установленные сроки проведения проверок;</w:t>
      </w:r>
    </w:p>
    <w:p w14:paraId="0EB8E451"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lastRenderedPageBreak/>
        <w:t>3) проводить проверки в соответствии с приказом органа ведомственного контроля о назначении проверки;</w:t>
      </w:r>
    </w:p>
    <w:p w14:paraId="661BAC40"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4) знакомить руководителя заказчика либо лицо, официально его замещающее, и (или) уполномоченное должностное лицо заказчика (далее – представитель заказчика) с копией приказа органа ведомственного контроля о назначении проверки, о внесении изменений в приказ о назначении проверки, приостановлении, возобновлении, продлении срока, отмене проведения проверки, а также с результатами проверки;</w:t>
      </w:r>
    </w:p>
    <w:p w14:paraId="4EABEF43"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5) в случае получения при осуществлении ведомственного контроля сведений, составляющих государственную тайну, и иной информации, доступ к которой ограничен в соответствии с федеральными законами, не разглашать такие сведения и информацию, за исключением случаев, предусмотренных федеральными законами;</w:t>
      </w:r>
    </w:p>
    <w:p w14:paraId="3506B947"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6) при выявлении факта совершения действия (бездействия), содержащего признаки состава преступления, направлять информацию о таком факте и (или) документы и иные материалы, подтверждающие такой факт, в правоохранительные органы не позднее 3 рабочих дней с даты выявления такого факта по решению руководителя органа ведомственного контроля либо лица, официально его замещающего (далее – руководитель органа ведомственного контроля);</w:t>
      </w:r>
    </w:p>
    <w:p w14:paraId="5DFEADC3"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7) при выявлении факта совершения действия (бездействия), содержащего признаки состава административного правонарушения в сфере закупок товаров (работ, услуг) для обеспечения государственных и муниципальных нужд направлять информацию о таком факте и (или) документы и иные материалы, подтверждающие такой факт, в соответствующий орган исполнительной власти Забайкальского края, уполномоченный на осуществление контроля в сфере закупок товаров (работ, услуг) для обеспечения государственных и муниципальных нужд, не позднее 10 рабочих дней с даты выявления такого факта, по решению руководителя органа ведомственного контроля;</w:t>
      </w:r>
    </w:p>
    <w:p w14:paraId="0E5CEAEF"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8)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не позднее 10 рабочих дней с даты выявления таких обстоятельств и фактов, по решению руководителя органа ведомственного контроля;</w:t>
      </w:r>
    </w:p>
    <w:p w14:paraId="24DAEB96" w14:textId="617A3A00"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9) осуществлять иные обязанности, предусмотренные действующим законодательством.</w:t>
      </w:r>
    </w:p>
    <w:p w14:paraId="177B5011" w14:textId="290FFF3F" w:rsidR="000D246C" w:rsidRPr="000D246C" w:rsidRDefault="000D246C" w:rsidP="000D246C">
      <w:pPr>
        <w:spacing w:after="0" w:line="240" w:lineRule="auto"/>
        <w:ind w:firstLine="708"/>
        <w:jc w:val="both"/>
        <w:rPr>
          <w:rFonts w:ascii="Times New Roman" w:eastAsia="Calibri" w:hAnsi="Times New Roman" w:cs="Times New Roman"/>
          <w:sz w:val="28"/>
          <w:szCs w:val="28"/>
          <w:lang w:eastAsia="en-US"/>
        </w:rPr>
      </w:pPr>
      <w:r w:rsidRPr="000D246C">
        <w:rPr>
          <w:rFonts w:ascii="Times New Roman" w:eastAsia="Calibri" w:hAnsi="Times New Roman" w:cs="Times New Roman"/>
          <w:sz w:val="28"/>
          <w:szCs w:val="28"/>
          <w:lang w:eastAsia="en-US"/>
        </w:rPr>
        <w:t>9. Должностные лица органов ведомственного контроля несут ответственность за решения и действия (бездействие), принимаемые и осуществляемые в процессе проведения проверок, в соответствии с законодательством Российской Федерации.</w:t>
      </w:r>
    </w:p>
    <w:p w14:paraId="70BB5019"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10. Должностные лица заказчиков имеют право:</w:t>
      </w:r>
    </w:p>
    <w:p w14:paraId="5CFCCA90"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lastRenderedPageBreak/>
        <w:t>1) знакомиться с результатами проверки, отраженными в акте проверки, направлять мотивированные возражения по поводу обстоятельств, изложенных в акте проверки;</w:t>
      </w:r>
    </w:p>
    <w:p w14:paraId="6E7F2313" w14:textId="65BFE748"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 обжаловать решения и действия (бездействие) органа ведомственного контроля и его должностных лиц в порядке, установленном законодательством Российской Федерации.</w:t>
      </w:r>
    </w:p>
    <w:p w14:paraId="1E719341"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11. Должностные лица заказчиков обязаны:</w:t>
      </w:r>
    </w:p>
    <w:p w14:paraId="062AE821"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 обеспечивать беспрепятственный доступ должностным лицам органа ведомственного контроля в помещения и на территории заказчиков, доступ к документам и материалам, к информационным базам и банкам данных;</w:t>
      </w:r>
    </w:p>
    <w:p w14:paraId="3717E05A"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 обеспечивать условия для работы должностных лиц органа ведомственного контроля, в том числе предоставлять помещения для работы, оргтехнику, средства связи (за исключением мобильной связи) и иные необходимые средства и оборудование для проведения проверки;</w:t>
      </w:r>
    </w:p>
    <w:p w14:paraId="2A06B689"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3) своевременно и в полном объеме на основании мотивированного запроса представлять должностным лицам органа ведомственного контроля документы и информацию, объяснения в письменной форме, в форме электронного документа и (или) устной форме, необходимые для проведения проверок;</w:t>
      </w:r>
    </w:p>
    <w:p w14:paraId="5E957771"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4) выполнять законные требования должностных лиц органа ведомственного контроля, а также не препятствовать законной деятельности указанных лиц при исполнении ими своих должностных обязанностей;</w:t>
      </w:r>
    </w:p>
    <w:p w14:paraId="45D4D447" w14:textId="0E18955E"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5) осуществлять иные обязанности, предусмотренные законодательством Российской Федерации.</w:t>
      </w:r>
    </w:p>
    <w:p w14:paraId="10E0738C" w14:textId="1E25627D"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 xml:space="preserve">12. Деятельность органов ведомственного контроля при проведении ведомственного контроля осуществляется на основании плана проведения проверок в рамках ведомственного контроля в сфере закупок товаров, работ, услуг для обеспечения муниципальных нужд </w:t>
      </w:r>
      <w:r w:rsidR="00BF3B46">
        <w:rPr>
          <w:rFonts w:ascii="Times New Roman" w:eastAsia="Times New Roman" w:hAnsi="Times New Roman" w:cs="Times New Roman"/>
          <w:sz w:val="28"/>
          <w:szCs w:val="28"/>
        </w:rPr>
        <w:t>Красночикойского</w:t>
      </w:r>
      <w:r w:rsidRPr="000D246C">
        <w:rPr>
          <w:rFonts w:ascii="Times New Roman" w:eastAsia="Times New Roman" w:hAnsi="Times New Roman" w:cs="Times New Roman"/>
          <w:sz w:val="28"/>
          <w:szCs w:val="28"/>
        </w:rPr>
        <w:t xml:space="preserve"> муниципального округа, утвержденного приказом органа ведомственного контроля (далее – План).</w:t>
      </w:r>
    </w:p>
    <w:p w14:paraId="3BF72BA0" w14:textId="6026F350"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План представляет собой перечень проверок на календарный год и содержит наименование заказчика, место нахождения заказчика, идентификационный номер налогоплательщика, месяц начала проведения проверки, проверяемый период.</w:t>
      </w:r>
    </w:p>
    <w:p w14:paraId="27D8D03A" w14:textId="36D89DE8"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w:t>
      </w:r>
      <w:r w:rsidR="005B6754">
        <w:rPr>
          <w:rFonts w:ascii="Times New Roman" w:eastAsia="Times New Roman" w:hAnsi="Times New Roman" w:cs="Times New Roman"/>
          <w:sz w:val="28"/>
          <w:szCs w:val="28"/>
        </w:rPr>
        <w:t>3</w:t>
      </w:r>
      <w:r w:rsidRPr="000D246C">
        <w:rPr>
          <w:rFonts w:ascii="Times New Roman" w:eastAsia="Times New Roman" w:hAnsi="Times New Roman" w:cs="Times New Roman"/>
          <w:sz w:val="28"/>
          <w:szCs w:val="28"/>
        </w:rPr>
        <w:t>. Проверки в отношении одного заказчика проводятся не чаще 1 раза в год.</w:t>
      </w:r>
    </w:p>
    <w:p w14:paraId="2F08114B" w14:textId="2BE520E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w:t>
      </w:r>
      <w:r w:rsidR="005B6754">
        <w:rPr>
          <w:rFonts w:ascii="Times New Roman" w:eastAsia="Times New Roman" w:hAnsi="Times New Roman" w:cs="Times New Roman"/>
          <w:sz w:val="28"/>
          <w:szCs w:val="28"/>
        </w:rPr>
        <w:t>4</w:t>
      </w:r>
      <w:r w:rsidRPr="000D246C">
        <w:rPr>
          <w:rFonts w:ascii="Times New Roman" w:eastAsia="Times New Roman" w:hAnsi="Times New Roman" w:cs="Times New Roman"/>
          <w:sz w:val="28"/>
          <w:szCs w:val="28"/>
        </w:rPr>
        <w:t>. Проверка проводится должностными лицами органа ведомственного контроля на основании приказа органа ведомственного контроля о назначении проверки (далее – приказ о назначении проверки).</w:t>
      </w:r>
    </w:p>
    <w:p w14:paraId="1400957E" w14:textId="019638D5"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w:t>
      </w:r>
      <w:r w:rsidR="005B6754">
        <w:rPr>
          <w:rFonts w:ascii="Times New Roman" w:eastAsia="Times New Roman" w:hAnsi="Times New Roman" w:cs="Times New Roman"/>
          <w:sz w:val="28"/>
          <w:szCs w:val="28"/>
        </w:rPr>
        <w:t>5</w:t>
      </w:r>
      <w:r w:rsidRPr="000D246C">
        <w:rPr>
          <w:rFonts w:ascii="Times New Roman" w:eastAsia="Times New Roman" w:hAnsi="Times New Roman" w:cs="Times New Roman"/>
          <w:sz w:val="28"/>
          <w:szCs w:val="28"/>
        </w:rPr>
        <w:t xml:space="preserve">. Приказ о назначении проверки должен содержать наименование заказчика, место нахождения заказчика, место фактического осуществления деятельности заказчика, идентификационный номер налогоплательщика, предмет и форму проверки, проверяемый период, основание проведения проверки, фамилии, имена, отчества (при наличии) должностных лиц органа ведомственного контроля, уполномоченных на проведение проверки, а также </w:t>
      </w:r>
      <w:r w:rsidRPr="000D246C">
        <w:rPr>
          <w:rFonts w:ascii="Times New Roman" w:eastAsia="Times New Roman" w:hAnsi="Times New Roman" w:cs="Times New Roman"/>
          <w:sz w:val="28"/>
          <w:szCs w:val="28"/>
        </w:rPr>
        <w:lastRenderedPageBreak/>
        <w:t>экспертов, представителей экспертных организаций, привлекаемых к проведению проверки, даты начала и окончания проведения проверки, перечень основных вопросов, подлежащих изучению в ходе проведения проверки.</w:t>
      </w:r>
    </w:p>
    <w:p w14:paraId="71AAF7DC" w14:textId="078B87F6"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w:t>
      </w:r>
      <w:r w:rsidR="005B6754">
        <w:rPr>
          <w:rFonts w:ascii="Times New Roman" w:eastAsia="Times New Roman" w:hAnsi="Times New Roman" w:cs="Times New Roman"/>
          <w:sz w:val="28"/>
          <w:szCs w:val="28"/>
        </w:rPr>
        <w:t>6</w:t>
      </w:r>
      <w:r w:rsidRPr="000D246C">
        <w:rPr>
          <w:rFonts w:ascii="Times New Roman" w:eastAsia="Times New Roman" w:hAnsi="Times New Roman" w:cs="Times New Roman"/>
          <w:sz w:val="28"/>
          <w:szCs w:val="28"/>
        </w:rPr>
        <w:t>. Срок проведения</w:t>
      </w:r>
      <w:r w:rsidR="00AD36F8">
        <w:rPr>
          <w:rFonts w:ascii="Times New Roman" w:eastAsia="Times New Roman" w:hAnsi="Times New Roman" w:cs="Times New Roman"/>
          <w:sz w:val="28"/>
          <w:szCs w:val="28"/>
        </w:rPr>
        <w:t xml:space="preserve"> плановой</w:t>
      </w:r>
      <w:r w:rsidRPr="000D246C">
        <w:rPr>
          <w:rFonts w:ascii="Times New Roman" w:eastAsia="Times New Roman" w:hAnsi="Times New Roman" w:cs="Times New Roman"/>
          <w:sz w:val="28"/>
          <w:szCs w:val="28"/>
        </w:rPr>
        <w:t xml:space="preserve"> проверки, состав должностных лиц органа ведомственного контроля, уполномоченных на проведение проверки, устанавливаются исходя из предмета и объема проверки, особенностей деятельности заказчика в сфере закупок. </w:t>
      </w:r>
      <w:r w:rsidR="00AD36F8" w:rsidRPr="00AD36F8">
        <w:rPr>
          <w:rFonts w:ascii="Times New Roman" w:eastAsia="Times New Roman" w:hAnsi="Times New Roman" w:cs="Times New Roman"/>
          <w:sz w:val="28"/>
          <w:szCs w:val="28"/>
        </w:rPr>
        <w:t>Срок проведения плановой проверки не может превышать 20 рабочих дней со дня её начала</w:t>
      </w:r>
      <w:r w:rsidRPr="000D246C">
        <w:rPr>
          <w:rFonts w:ascii="Times New Roman" w:eastAsia="Times New Roman" w:hAnsi="Times New Roman" w:cs="Times New Roman"/>
          <w:sz w:val="28"/>
          <w:szCs w:val="28"/>
        </w:rPr>
        <w:t>.</w:t>
      </w:r>
    </w:p>
    <w:p w14:paraId="0E87A03D" w14:textId="7F0E876A"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1</w:t>
      </w:r>
      <w:r w:rsidR="005B6754">
        <w:rPr>
          <w:rFonts w:ascii="Times New Roman" w:eastAsia="Times New Roman" w:hAnsi="Times New Roman" w:cs="Times New Roman"/>
          <w:sz w:val="28"/>
          <w:szCs w:val="28"/>
        </w:rPr>
        <w:t>7</w:t>
      </w:r>
      <w:r w:rsidRPr="000D246C">
        <w:rPr>
          <w:rFonts w:ascii="Times New Roman" w:eastAsia="Times New Roman" w:hAnsi="Times New Roman" w:cs="Times New Roman"/>
          <w:sz w:val="28"/>
          <w:szCs w:val="28"/>
        </w:rPr>
        <w:t xml:space="preserve">. </w:t>
      </w:r>
      <w:r w:rsidR="00AD36F8" w:rsidRPr="00AD36F8">
        <w:rPr>
          <w:rFonts w:ascii="Times New Roman" w:eastAsia="Times New Roman" w:hAnsi="Times New Roman" w:cs="Times New Roman"/>
          <w:sz w:val="28"/>
          <w:szCs w:val="28"/>
        </w:rPr>
        <w:t>В приказ о назначении проверки на основании мотивированного обращения должностного лица органа ведомственного контроля могут вноситься изменения (в том числе в состав комиссии, сроки или предмет проверки) пут</w:t>
      </w:r>
      <w:r w:rsidR="00AD36F8">
        <w:rPr>
          <w:rFonts w:ascii="Times New Roman" w:eastAsia="Times New Roman" w:hAnsi="Times New Roman" w:cs="Times New Roman"/>
          <w:sz w:val="28"/>
          <w:szCs w:val="28"/>
        </w:rPr>
        <w:t>е</w:t>
      </w:r>
      <w:r w:rsidR="00AD36F8" w:rsidRPr="00AD36F8">
        <w:rPr>
          <w:rFonts w:ascii="Times New Roman" w:eastAsia="Times New Roman" w:hAnsi="Times New Roman" w:cs="Times New Roman"/>
          <w:sz w:val="28"/>
          <w:szCs w:val="28"/>
        </w:rPr>
        <w:t>м издания отдельного распоряжения руководителя органа ведомственного контроля</w:t>
      </w:r>
      <w:r w:rsidRPr="000D246C">
        <w:rPr>
          <w:rFonts w:ascii="Times New Roman" w:eastAsia="Times New Roman" w:hAnsi="Times New Roman" w:cs="Times New Roman"/>
          <w:sz w:val="28"/>
          <w:szCs w:val="28"/>
        </w:rPr>
        <w:t>.</w:t>
      </w:r>
    </w:p>
    <w:p w14:paraId="041AED60" w14:textId="4D766BCC" w:rsidR="000D246C" w:rsidRPr="000D246C" w:rsidRDefault="005B6754" w:rsidP="000D246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0D246C" w:rsidRPr="000D246C">
        <w:rPr>
          <w:rFonts w:ascii="Times New Roman" w:eastAsia="Times New Roman" w:hAnsi="Times New Roman" w:cs="Times New Roman"/>
          <w:sz w:val="28"/>
          <w:szCs w:val="28"/>
        </w:rPr>
        <w:t xml:space="preserve">. </w:t>
      </w:r>
      <w:r w:rsidR="00AD36F8" w:rsidRPr="00AD36F8">
        <w:rPr>
          <w:rFonts w:ascii="Times New Roman" w:eastAsia="Times New Roman" w:hAnsi="Times New Roman" w:cs="Times New Roman"/>
          <w:sz w:val="28"/>
          <w:szCs w:val="28"/>
        </w:rPr>
        <w:t>Уведомление о назначении проверки направляется (вручается) представителю заказчика не позднее чем за 5 рабочих дней до даты начала проверки</w:t>
      </w:r>
      <w:r w:rsidR="000D246C" w:rsidRPr="000D246C">
        <w:rPr>
          <w:rFonts w:ascii="Times New Roman" w:eastAsia="Times New Roman" w:hAnsi="Times New Roman" w:cs="Times New Roman"/>
          <w:sz w:val="28"/>
          <w:szCs w:val="28"/>
        </w:rPr>
        <w:t>.</w:t>
      </w:r>
    </w:p>
    <w:p w14:paraId="65C2A7D5" w14:textId="411D5EBC"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Уведомление о назначении проверки должно содержать наименование заказчика, проверяемый период, реквизиты приказа о назначении проверки, даты начала и окончания проведения проверки, предмет и форму проверки, перечень документов и сведений, необходимые для осуществления проверки, с указанием срока их предоставления заказчиком, информацию о необходимости обеспечения условий для работы должностных лиц органа ведомственного контроля, уполномоченных на проведение проверки, в том числе предоставления помещения для работы, оргтехники, средств связи (за исключением мобильной связи) и иных необходимых средств и оборудования для проведения проверки, а также копию приказа о назначении проверки.</w:t>
      </w:r>
    </w:p>
    <w:p w14:paraId="55C7CE38" w14:textId="5B226926" w:rsidR="000D246C" w:rsidRPr="000D246C" w:rsidRDefault="005B6754" w:rsidP="000D246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0D246C" w:rsidRPr="000D246C">
        <w:rPr>
          <w:rFonts w:ascii="Times New Roman" w:eastAsia="Times New Roman" w:hAnsi="Times New Roman" w:cs="Times New Roman"/>
          <w:sz w:val="28"/>
          <w:szCs w:val="28"/>
        </w:rPr>
        <w:t>. Контрольные действия по документарному изучению деятельности заказчика проводятся путем анализа финансовых, бухгалтерских, отчетных документов, документов о планировании и осуществлении закупок и иных документов заказчика с учетом устных и письменных объяснений должностных, материально ответственных лиц заказчика, документов и информации, полученных в результате анализа данных единой информационной системы в сфере закупок, и осуществления других действий по контролю.</w:t>
      </w:r>
    </w:p>
    <w:p w14:paraId="294391BF" w14:textId="7F621C3F"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w:t>
      </w:r>
      <w:r w:rsidR="005B6754">
        <w:rPr>
          <w:rFonts w:ascii="Times New Roman" w:eastAsia="Times New Roman" w:hAnsi="Times New Roman" w:cs="Times New Roman"/>
          <w:sz w:val="28"/>
          <w:szCs w:val="28"/>
        </w:rPr>
        <w:t>0</w:t>
      </w:r>
      <w:r w:rsidRPr="000D246C">
        <w:rPr>
          <w:rFonts w:ascii="Times New Roman" w:eastAsia="Times New Roman" w:hAnsi="Times New Roman" w:cs="Times New Roman"/>
          <w:sz w:val="28"/>
          <w:szCs w:val="28"/>
        </w:rPr>
        <w:t>. Контрольные действия по фактическому изучению деятельности заказчика проводятся путем осмотра, инвентаризации, наблюдения, пересчета, экспертизы, контрольных замеров и осуществления других действий по контролю.</w:t>
      </w:r>
    </w:p>
    <w:p w14:paraId="15846FC9" w14:textId="1EA881FC"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w:t>
      </w:r>
      <w:r w:rsidR="005B6754">
        <w:rPr>
          <w:rFonts w:ascii="Times New Roman" w:eastAsia="Times New Roman" w:hAnsi="Times New Roman" w:cs="Times New Roman"/>
          <w:sz w:val="28"/>
          <w:szCs w:val="28"/>
        </w:rPr>
        <w:t>1</w:t>
      </w:r>
      <w:r w:rsidRPr="000D246C">
        <w:rPr>
          <w:rFonts w:ascii="Times New Roman" w:eastAsia="Times New Roman" w:hAnsi="Times New Roman" w:cs="Times New Roman"/>
          <w:sz w:val="28"/>
          <w:szCs w:val="28"/>
        </w:rPr>
        <w:t>. В ходе выездной проверки проводятся контрольные действия по документарному и фактическому изучению деятельности заказчика, в ходе камеральной проверки контрольные действия по документарному изучению деятельности заказчика проводятся по месту нахождения органа ведомственного контроля.</w:t>
      </w:r>
    </w:p>
    <w:p w14:paraId="4F751A12" w14:textId="32358040"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lastRenderedPageBreak/>
        <w:t>2</w:t>
      </w:r>
      <w:r w:rsidR="005B6754">
        <w:rPr>
          <w:rFonts w:ascii="Times New Roman" w:eastAsia="Times New Roman" w:hAnsi="Times New Roman" w:cs="Times New Roman"/>
          <w:sz w:val="28"/>
          <w:szCs w:val="28"/>
        </w:rPr>
        <w:t>2</w:t>
      </w:r>
      <w:r w:rsidRPr="000D246C">
        <w:rPr>
          <w:rFonts w:ascii="Times New Roman" w:eastAsia="Times New Roman" w:hAnsi="Times New Roman" w:cs="Times New Roman"/>
          <w:sz w:val="28"/>
          <w:szCs w:val="28"/>
        </w:rPr>
        <w:t>. Запросы о представлении документов и информации, объяснений направляются (вручаются) представителю заказчика. Срок представления заказчиком документов и информации, объяснений устанавливается в запросе и отсчитывается с даты получения запроса заказчиком.</w:t>
      </w:r>
    </w:p>
    <w:p w14:paraId="79BE3727" w14:textId="306DE8D3"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w:t>
      </w:r>
      <w:r w:rsidR="005B6754">
        <w:rPr>
          <w:rFonts w:ascii="Times New Roman" w:eastAsia="Times New Roman" w:hAnsi="Times New Roman" w:cs="Times New Roman"/>
          <w:sz w:val="28"/>
          <w:szCs w:val="28"/>
        </w:rPr>
        <w:t>3</w:t>
      </w:r>
      <w:r w:rsidRPr="000D246C">
        <w:rPr>
          <w:rFonts w:ascii="Times New Roman" w:eastAsia="Times New Roman" w:hAnsi="Times New Roman" w:cs="Times New Roman"/>
          <w:sz w:val="28"/>
          <w:szCs w:val="28"/>
        </w:rPr>
        <w:t>. При проведении проверки должностным лицом органа ведомственного контроля проводится проверка полноты представленных заказчиком документов и информации, объяснений по запросу органа ведомственного контроля (далее – проверка полноты представленных документов) в течение 3 рабочих дней со дня получения от заказчика таких документов и информации.</w:t>
      </w:r>
    </w:p>
    <w:p w14:paraId="1156BED8" w14:textId="501779D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w:t>
      </w:r>
      <w:r w:rsidR="005B6754">
        <w:rPr>
          <w:rFonts w:ascii="Times New Roman" w:eastAsia="Times New Roman" w:hAnsi="Times New Roman" w:cs="Times New Roman"/>
          <w:sz w:val="28"/>
          <w:szCs w:val="28"/>
        </w:rPr>
        <w:t>4</w:t>
      </w:r>
      <w:r w:rsidRPr="000D246C">
        <w:rPr>
          <w:rFonts w:ascii="Times New Roman" w:eastAsia="Times New Roman" w:hAnsi="Times New Roman" w:cs="Times New Roman"/>
          <w:sz w:val="28"/>
          <w:szCs w:val="28"/>
        </w:rPr>
        <w:t>. В случае если по результатам проверки полноты представленных документов установлено, что заказчиком не в полном объеме представлены запрошенные документы и информация, проведение проверки приостанавливается в соответствии с пунктом 2</w:t>
      </w:r>
      <w:r w:rsidR="005B6754">
        <w:rPr>
          <w:rFonts w:ascii="Times New Roman" w:eastAsia="Times New Roman" w:hAnsi="Times New Roman" w:cs="Times New Roman"/>
          <w:sz w:val="28"/>
          <w:szCs w:val="28"/>
        </w:rPr>
        <w:t>5</w:t>
      </w:r>
      <w:r w:rsidRPr="000D246C">
        <w:rPr>
          <w:rFonts w:ascii="Times New Roman" w:eastAsia="Times New Roman" w:hAnsi="Times New Roman" w:cs="Times New Roman"/>
          <w:sz w:val="28"/>
          <w:szCs w:val="28"/>
        </w:rPr>
        <w:t> настоящих Правил со дня окончания проверки полноты представленных документов.</w:t>
      </w:r>
    </w:p>
    <w:p w14:paraId="47E418B2" w14:textId="77777777"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Одновременно с направлением копии решения о приостановлении проведения проверки в адрес заказчика направляется повторный запрос о представлении недостающих документов и информации, объяснений, необходимых для проведения проверки.</w:t>
      </w:r>
    </w:p>
    <w:p w14:paraId="13E726CB" w14:textId="7E8EC383"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В случае непредставления заказчиком документов и информации, объяснений по повторному запросу органа ведомственного контроля по истечении срока приостановления проведения проверки в соответствии с пунктом 2</w:t>
      </w:r>
      <w:r w:rsidR="005B6754">
        <w:rPr>
          <w:rFonts w:ascii="Times New Roman" w:eastAsia="Times New Roman" w:hAnsi="Times New Roman" w:cs="Times New Roman"/>
          <w:sz w:val="28"/>
          <w:szCs w:val="28"/>
        </w:rPr>
        <w:t>6</w:t>
      </w:r>
      <w:r w:rsidRPr="000D246C">
        <w:rPr>
          <w:rFonts w:ascii="Times New Roman" w:eastAsia="Times New Roman" w:hAnsi="Times New Roman" w:cs="Times New Roman"/>
          <w:sz w:val="28"/>
          <w:szCs w:val="28"/>
        </w:rPr>
        <w:t> настоящих Правил проверка возобновляется. Факт непредставления заказчиком документов и информации фиксируется в акте проверки.</w:t>
      </w:r>
    </w:p>
    <w:p w14:paraId="00B6A2F6" w14:textId="768AF482" w:rsidR="000D246C" w:rsidRPr="000D246C" w:rsidRDefault="000D246C" w:rsidP="00AD36F8">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w:t>
      </w:r>
      <w:r w:rsidR="005B6754">
        <w:rPr>
          <w:rFonts w:ascii="Times New Roman" w:eastAsia="Times New Roman" w:hAnsi="Times New Roman" w:cs="Times New Roman"/>
          <w:sz w:val="28"/>
          <w:szCs w:val="28"/>
        </w:rPr>
        <w:t>5</w:t>
      </w:r>
      <w:r w:rsidRPr="000D246C">
        <w:rPr>
          <w:rFonts w:ascii="Times New Roman" w:eastAsia="Times New Roman" w:hAnsi="Times New Roman" w:cs="Times New Roman"/>
          <w:sz w:val="28"/>
          <w:szCs w:val="28"/>
        </w:rPr>
        <w:t>. При наличии обстоятельств, которые делают невозможным дальнейшее проведение проверки по причинам, не зависящим от должностного лица органа ведомственного контроля, включая наступление обстоятельств непреодолимой силы, проведение проверки приостанавливается на общий срок не более 30 рабочих дней. На время приостановления проведения проверки течение срока ее проведения приостанавливается.</w:t>
      </w:r>
    </w:p>
    <w:p w14:paraId="1C17806D" w14:textId="10332753"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w:t>
      </w:r>
      <w:r w:rsidR="005B6754">
        <w:rPr>
          <w:rFonts w:ascii="Times New Roman" w:eastAsia="Times New Roman" w:hAnsi="Times New Roman" w:cs="Times New Roman"/>
          <w:sz w:val="28"/>
          <w:szCs w:val="28"/>
        </w:rPr>
        <w:t>6</w:t>
      </w:r>
      <w:r w:rsidRPr="000D246C">
        <w:rPr>
          <w:rFonts w:ascii="Times New Roman" w:eastAsia="Times New Roman" w:hAnsi="Times New Roman" w:cs="Times New Roman"/>
          <w:sz w:val="28"/>
          <w:szCs w:val="28"/>
        </w:rPr>
        <w:t>. Проведение проверки возобновляется в срок не позднее 2 рабочих дней со дня устранения причин приостановления проведения проверки либо после истечения срока приостановления проведения проверки.</w:t>
      </w:r>
    </w:p>
    <w:p w14:paraId="2F32898E" w14:textId="450855AB"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2</w:t>
      </w:r>
      <w:r w:rsidR="005B6754">
        <w:rPr>
          <w:rFonts w:ascii="Times New Roman" w:eastAsia="Times New Roman" w:hAnsi="Times New Roman" w:cs="Times New Roman"/>
          <w:sz w:val="28"/>
          <w:szCs w:val="28"/>
        </w:rPr>
        <w:t>7</w:t>
      </w:r>
      <w:r w:rsidRPr="000D246C">
        <w:rPr>
          <w:rFonts w:ascii="Times New Roman" w:eastAsia="Times New Roman" w:hAnsi="Times New Roman" w:cs="Times New Roman"/>
          <w:sz w:val="28"/>
          <w:szCs w:val="28"/>
        </w:rPr>
        <w:t xml:space="preserve">. </w:t>
      </w:r>
      <w:r w:rsidR="00AD36F8" w:rsidRPr="00AD36F8">
        <w:rPr>
          <w:rFonts w:ascii="Times New Roman" w:eastAsia="Times New Roman" w:hAnsi="Times New Roman" w:cs="Times New Roman"/>
          <w:sz w:val="28"/>
          <w:szCs w:val="28"/>
        </w:rPr>
        <w:t xml:space="preserve">При получении в ходе проведения проверки информации о наличии в деятельности заказчика нарушений законодательства Российской Федерации о контрактной системе в сфере закупок, требующей дополнительного изучения, срок проведения проверки может быть продлён один раз на основании приказа (распоряжения) руководителя органа ведомственного контроля или уполномоченного им заместителя. При этом продолжительность продления составляет: для внеплановой проверки </w:t>
      </w:r>
      <w:r w:rsidR="00AD36F8">
        <w:rPr>
          <w:rFonts w:ascii="Times New Roman" w:eastAsia="Times New Roman" w:hAnsi="Times New Roman" w:cs="Times New Roman"/>
          <w:sz w:val="28"/>
          <w:szCs w:val="28"/>
        </w:rPr>
        <w:t xml:space="preserve">- </w:t>
      </w:r>
      <w:r w:rsidR="00AD36F8" w:rsidRPr="00AD36F8">
        <w:rPr>
          <w:rFonts w:ascii="Times New Roman" w:eastAsia="Times New Roman" w:hAnsi="Times New Roman" w:cs="Times New Roman"/>
          <w:sz w:val="28"/>
          <w:szCs w:val="28"/>
        </w:rPr>
        <w:t xml:space="preserve">не более 10 рабочих дней (с ограничением общего срока), для плановой проверки </w:t>
      </w:r>
      <w:r w:rsidR="00AD36F8">
        <w:rPr>
          <w:rFonts w:ascii="Times New Roman" w:eastAsia="Times New Roman" w:hAnsi="Times New Roman" w:cs="Times New Roman"/>
          <w:sz w:val="28"/>
          <w:szCs w:val="28"/>
        </w:rPr>
        <w:t xml:space="preserve">- </w:t>
      </w:r>
      <w:r w:rsidR="00AD36F8" w:rsidRPr="00AD36F8">
        <w:rPr>
          <w:rFonts w:ascii="Times New Roman" w:eastAsia="Times New Roman" w:hAnsi="Times New Roman" w:cs="Times New Roman"/>
          <w:sz w:val="28"/>
          <w:szCs w:val="28"/>
        </w:rPr>
        <w:t>не более 20 рабочих дней (с ограничением общего срока)</w:t>
      </w:r>
      <w:r w:rsidRPr="000D246C">
        <w:rPr>
          <w:rFonts w:ascii="Times New Roman" w:eastAsia="Times New Roman" w:hAnsi="Times New Roman" w:cs="Times New Roman"/>
          <w:sz w:val="28"/>
          <w:szCs w:val="28"/>
        </w:rPr>
        <w:t>.</w:t>
      </w:r>
    </w:p>
    <w:p w14:paraId="18D1DC96" w14:textId="5B0B3B9F" w:rsidR="000D246C" w:rsidRPr="000D246C" w:rsidRDefault="005B6754" w:rsidP="000D246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28</w:t>
      </w:r>
      <w:r w:rsidR="000D246C" w:rsidRPr="000D246C">
        <w:rPr>
          <w:rFonts w:ascii="Times New Roman" w:eastAsia="Times New Roman" w:hAnsi="Times New Roman" w:cs="Times New Roman"/>
          <w:sz w:val="28"/>
          <w:szCs w:val="28"/>
        </w:rPr>
        <w:t>. При получении в ходе проведения проверки информации об изъятии правоохранительными органами документов, необходимых для осуществления проверки, проведение проверки может быть отменено.</w:t>
      </w:r>
    </w:p>
    <w:p w14:paraId="460832B2" w14:textId="2551F3C1" w:rsidR="000D246C" w:rsidRPr="000D246C" w:rsidRDefault="005B6754" w:rsidP="000D246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000D246C" w:rsidRPr="000D246C">
        <w:rPr>
          <w:rFonts w:ascii="Times New Roman" w:eastAsia="Times New Roman" w:hAnsi="Times New Roman" w:cs="Times New Roman"/>
          <w:sz w:val="28"/>
          <w:szCs w:val="28"/>
        </w:rPr>
        <w:t>. Приказ органа ведомственного контроля о приостановлении, возобновлении, продлении срока, отмене проведения проверки должен содержать основания приостановления, возобновления, отмены, продления срока проведения проверки.</w:t>
      </w:r>
    </w:p>
    <w:p w14:paraId="2C298883" w14:textId="24F560F8"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Копия таких приказов направляется (вручается) представителю заказчику в срок не позднее 3 рабочих дней с даты их принятия.</w:t>
      </w:r>
    </w:p>
    <w:p w14:paraId="15B9E9F0" w14:textId="430AEFF9"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3</w:t>
      </w:r>
      <w:r w:rsidR="005B6754">
        <w:rPr>
          <w:rFonts w:ascii="Times New Roman" w:eastAsia="Times New Roman" w:hAnsi="Times New Roman" w:cs="Times New Roman"/>
          <w:sz w:val="28"/>
          <w:szCs w:val="28"/>
        </w:rPr>
        <w:t>0</w:t>
      </w:r>
      <w:r w:rsidRPr="000D246C">
        <w:rPr>
          <w:rFonts w:ascii="Times New Roman" w:eastAsia="Times New Roman" w:hAnsi="Times New Roman" w:cs="Times New Roman"/>
          <w:sz w:val="28"/>
          <w:szCs w:val="28"/>
        </w:rPr>
        <w:t>. Проведение проверки может быть завершено раньше установленного срока.</w:t>
      </w:r>
    </w:p>
    <w:p w14:paraId="5E4EC46F" w14:textId="76F4CE80"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3</w:t>
      </w:r>
      <w:r w:rsidR="005B6754">
        <w:rPr>
          <w:rFonts w:ascii="Times New Roman" w:eastAsia="Times New Roman" w:hAnsi="Times New Roman" w:cs="Times New Roman"/>
          <w:sz w:val="28"/>
          <w:szCs w:val="28"/>
        </w:rPr>
        <w:t>1</w:t>
      </w:r>
      <w:r w:rsidRPr="000D246C">
        <w:rPr>
          <w:rFonts w:ascii="Times New Roman" w:eastAsia="Times New Roman" w:hAnsi="Times New Roman" w:cs="Times New Roman"/>
          <w:sz w:val="28"/>
          <w:szCs w:val="28"/>
        </w:rPr>
        <w:t xml:space="preserve">. </w:t>
      </w:r>
      <w:r w:rsidR="005B6754" w:rsidRPr="005B6754">
        <w:rPr>
          <w:rFonts w:ascii="Times New Roman" w:eastAsia="Times New Roman" w:hAnsi="Times New Roman" w:cs="Times New Roman"/>
          <w:sz w:val="28"/>
          <w:szCs w:val="28"/>
        </w:rPr>
        <w:t>По результатам проверки в срок не позднее 10 рабочих дней со дня окончания проверки оформляется акт проверки. Акт составляется в 2 экземплярах (по одному экземпляру для органа ведомственного контроля и заказчика) и подписывается должностными лицами органа ведомственного контроля, уполномоченными на проведение проверки</w:t>
      </w:r>
      <w:r w:rsidRPr="000D246C">
        <w:rPr>
          <w:rFonts w:ascii="Times New Roman" w:eastAsia="Times New Roman" w:hAnsi="Times New Roman" w:cs="Times New Roman"/>
          <w:sz w:val="28"/>
          <w:szCs w:val="28"/>
        </w:rPr>
        <w:t>.</w:t>
      </w:r>
    </w:p>
    <w:p w14:paraId="0ED2BF61" w14:textId="104BC6E6"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3</w:t>
      </w:r>
      <w:r w:rsidR="005B6754">
        <w:rPr>
          <w:rFonts w:ascii="Times New Roman" w:eastAsia="Times New Roman" w:hAnsi="Times New Roman" w:cs="Times New Roman"/>
          <w:sz w:val="28"/>
          <w:szCs w:val="28"/>
        </w:rPr>
        <w:t>2</w:t>
      </w:r>
      <w:r w:rsidRPr="000D246C">
        <w:rPr>
          <w:rFonts w:ascii="Times New Roman" w:eastAsia="Times New Roman" w:hAnsi="Times New Roman" w:cs="Times New Roman"/>
          <w:sz w:val="28"/>
          <w:szCs w:val="28"/>
        </w:rPr>
        <w:t xml:space="preserve">. </w:t>
      </w:r>
      <w:r w:rsidR="005B6754" w:rsidRPr="005B6754">
        <w:rPr>
          <w:rFonts w:ascii="Times New Roman" w:eastAsia="Times New Roman" w:hAnsi="Times New Roman" w:cs="Times New Roman"/>
          <w:sz w:val="28"/>
          <w:szCs w:val="28"/>
        </w:rPr>
        <w:t>Акт проверки в срок не позднее 3 рабочих дней, исчисляемых со дня, следующего за днём его подписания, направляется (вручается) представителю заказчика</w:t>
      </w:r>
      <w:r w:rsidRPr="000D246C">
        <w:rPr>
          <w:rFonts w:ascii="Times New Roman" w:eastAsia="Times New Roman" w:hAnsi="Times New Roman" w:cs="Times New Roman"/>
          <w:sz w:val="28"/>
          <w:szCs w:val="28"/>
        </w:rPr>
        <w:t>.</w:t>
      </w:r>
    </w:p>
    <w:p w14:paraId="387BD7A8" w14:textId="75C890D6" w:rsidR="000D246C" w:rsidRPr="000D246C" w:rsidRDefault="000D246C" w:rsidP="000D246C">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3</w:t>
      </w:r>
      <w:r w:rsidR="005B6754">
        <w:rPr>
          <w:rFonts w:ascii="Times New Roman" w:eastAsia="Times New Roman" w:hAnsi="Times New Roman" w:cs="Times New Roman"/>
          <w:sz w:val="28"/>
          <w:szCs w:val="28"/>
        </w:rPr>
        <w:t>3</w:t>
      </w:r>
      <w:r w:rsidRPr="000D246C">
        <w:rPr>
          <w:rFonts w:ascii="Times New Roman" w:eastAsia="Times New Roman" w:hAnsi="Times New Roman" w:cs="Times New Roman"/>
          <w:sz w:val="28"/>
          <w:szCs w:val="28"/>
        </w:rPr>
        <w:t xml:space="preserve">. </w:t>
      </w:r>
      <w:r w:rsidR="005B6754" w:rsidRPr="005B6754">
        <w:rPr>
          <w:rFonts w:ascii="Times New Roman" w:eastAsia="Times New Roman" w:hAnsi="Times New Roman" w:cs="Times New Roman"/>
          <w:sz w:val="28"/>
          <w:szCs w:val="28"/>
        </w:rPr>
        <w:t>Заказчик вправе представить мотивированные письменные возражения на акт проверки в срок не позднее 10 рабочих дней со дня получения такого акта с приложением подтверждающих документов</w:t>
      </w:r>
      <w:r w:rsidRPr="000D246C">
        <w:rPr>
          <w:rFonts w:ascii="Times New Roman" w:eastAsia="Times New Roman" w:hAnsi="Times New Roman" w:cs="Times New Roman"/>
          <w:sz w:val="28"/>
          <w:szCs w:val="28"/>
        </w:rPr>
        <w:t>.</w:t>
      </w:r>
    </w:p>
    <w:p w14:paraId="1F6AF1E6" w14:textId="28BCA8A1" w:rsidR="000D246C" w:rsidRPr="000D246C" w:rsidRDefault="000D246C" w:rsidP="005B6754">
      <w:pPr>
        <w:spacing w:after="0" w:line="240" w:lineRule="auto"/>
        <w:ind w:firstLine="708"/>
        <w:jc w:val="both"/>
        <w:rPr>
          <w:rFonts w:ascii="Times New Roman" w:eastAsia="Times New Roman" w:hAnsi="Times New Roman" w:cs="Times New Roman"/>
          <w:sz w:val="28"/>
          <w:szCs w:val="28"/>
        </w:rPr>
      </w:pPr>
      <w:r w:rsidRPr="000D246C">
        <w:rPr>
          <w:rFonts w:ascii="Times New Roman" w:eastAsia="Times New Roman" w:hAnsi="Times New Roman" w:cs="Times New Roman"/>
          <w:sz w:val="28"/>
          <w:szCs w:val="28"/>
        </w:rPr>
        <w:t>3</w:t>
      </w:r>
      <w:r w:rsidR="005B6754">
        <w:rPr>
          <w:rFonts w:ascii="Times New Roman" w:eastAsia="Times New Roman" w:hAnsi="Times New Roman" w:cs="Times New Roman"/>
          <w:sz w:val="28"/>
          <w:szCs w:val="28"/>
        </w:rPr>
        <w:t>4</w:t>
      </w:r>
      <w:r w:rsidRPr="000D246C">
        <w:rPr>
          <w:rFonts w:ascii="Times New Roman" w:eastAsia="Times New Roman" w:hAnsi="Times New Roman" w:cs="Times New Roman"/>
          <w:sz w:val="28"/>
          <w:szCs w:val="28"/>
        </w:rPr>
        <w:t xml:space="preserve">. </w:t>
      </w:r>
      <w:r w:rsidR="005B6754" w:rsidRPr="005B6754">
        <w:rPr>
          <w:rFonts w:ascii="Times New Roman" w:eastAsia="Times New Roman" w:hAnsi="Times New Roman" w:cs="Times New Roman"/>
          <w:sz w:val="28"/>
          <w:szCs w:val="28"/>
        </w:rPr>
        <w:t>Должностное лицо органа ведомственного контроля, уполномоченное на проведение проверки, в срок не позднее 10 рабочих дней со дня получения письменных возражений по акту проверки рассматривает обоснованность представленных возражений и даёт по ним своё письменное заключение. Письменное заключение на возражения по акту проверки в срок не позднее 3 рабочих дней, исчисляемых со дня, следующего за днём его подписания, направляется (вручается) представителю заказчика</w:t>
      </w:r>
      <w:r w:rsidRPr="000D246C">
        <w:rPr>
          <w:rFonts w:ascii="Times New Roman" w:eastAsia="Times New Roman" w:hAnsi="Times New Roman" w:cs="Times New Roman"/>
          <w:sz w:val="28"/>
          <w:szCs w:val="28"/>
        </w:rPr>
        <w:t>.</w:t>
      </w:r>
    </w:p>
    <w:p w14:paraId="35118D55" w14:textId="0F2B54F1" w:rsidR="003C3794" w:rsidRPr="000D246C" w:rsidRDefault="000D246C" w:rsidP="000D246C">
      <w:pPr>
        <w:widowControl w:val="0"/>
        <w:autoSpaceDE w:val="0"/>
        <w:autoSpaceDN w:val="0"/>
        <w:adjustRightInd w:val="0"/>
        <w:spacing w:after="0" w:line="240" w:lineRule="auto"/>
        <w:ind w:firstLine="708"/>
        <w:jc w:val="both"/>
        <w:outlineLvl w:val="0"/>
        <w:rPr>
          <w:rFonts w:ascii="Times New Roman" w:eastAsia="Times New Roman" w:hAnsi="Times New Roman" w:cs="Times New Roman"/>
          <w:b/>
          <w:bCs/>
          <w:kern w:val="32"/>
          <w:sz w:val="28"/>
          <w:szCs w:val="28"/>
          <w:lang w:eastAsia="x-none"/>
        </w:rPr>
      </w:pPr>
      <w:r w:rsidRPr="000D246C">
        <w:rPr>
          <w:rFonts w:ascii="Times New Roman" w:eastAsia="Times New Roman" w:hAnsi="Times New Roman" w:cs="Times New Roman"/>
          <w:sz w:val="28"/>
          <w:szCs w:val="28"/>
        </w:rPr>
        <w:t>3</w:t>
      </w:r>
      <w:r w:rsidR="005B6754">
        <w:rPr>
          <w:rFonts w:ascii="Times New Roman" w:eastAsia="Times New Roman" w:hAnsi="Times New Roman" w:cs="Times New Roman"/>
          <w:sz w:val="28"/>
          <w:szCs w:val="28"/>
        </w:rPr>
        <w:t>5</w:t>
      </w:r>
      <w:r w:rsidRPr="000D246C">
        <w:rPr>
          <w:rFonts w:ascii="Times New Roman" w:eastAsia="Times New Roman" w:hAnsi="Times New Roman" w:cs="Times New Roman"/>
          <w:sz w:val="28"/>
          <w:szCs w:val="28"/>
        </w:rPr>
        <w:t>. Все документы, составляемые должностными лицами органа ведомственного контроля в рамках проверки, результаты экспертиз, фото-, видео- и аудиоматериалы, а также иные материалы, полученные в ходе проведения проверки, письменные возражения по акту проверки (при наличии) приобщаются к материалам проверки, учитываются и хранятся в течение 3 лет, в том числе с применением автоматизированных информационных систем.</w:t>
      </w:r>
    </w:p>
    <w:sectPr w:rsidR="003C3794" w:rsidRPr="000D246C" w:rsidSect="000B2D9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31D0D" w14:textId="77777777" w:rsidR="00F91C91" w:rsidRDefault="00F91C91" w:rsidP="002350E8">
      <w:pPr>
        <w:spacing w:after="0" w:line="240" w:lineRule="auto"/>
      </w:pPr>
      <w:r>
        <w:separator/>
      </w:r>
    </w:p>
  </w:endnote>
  <w:endnote w:type="continuationSeparator" w:id="0">
    <w:p w14:paraId="17C3C14C" w14:textId="77777777" w:rsidR="00F91C91" w:rsidRDefault="00F91C91" w:rsidP="0023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0F1B9" w14:textId="77777777" w:rsidR="00F91C91" w:rsidRDefault="00F91C91" w:rsidP="002350E8">
      <w:pPr>
        <w:spacing w:after="0" w:line="240" w:lineRule="auto"/>
      </w:pPr>
      <w:r>
        <w:separator/>
      </w:r>
    </w:p>
  </w:footnote>
  <w:footnote w:type="continuationSeparator" w:id="0">
    <w:p w14:paraId="12B97D42" w14:textId="77777777" w:rsidR="00F91C91" w:rsidRDefault="00F91C91" w:rsidP="00235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9493D"/>
    <w:multiLevelType w:val="hybridMultilevel"/>
    <w:tmpl w:val="D60C28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33B14E6C"/>
    <w:multiLevelType w:val="hybridMultilevel"/>
    <w:tmpl w:val="915AD28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4B3918DA"/>
    <w:multiLevelType w:val="hybridMultilevel"/>
    <w:tmpl w:val="97F64A12"/>
    <w:lvl w:ilvl="0" w:tplc="BA54CC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5276543"/>
    <w:multiLevelType w:val="hybridMultilevel"/>
    <w:tmpl w:val="D304D03A"/>
    <w:lvl w:ilvl="0" w:tplc="5F2C8A2A">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9ED"/>
    <w:rsid w:val="00000B0B"/>
    <w:rsid w:val="00000D8B"/>
    <w:rsid w:val="00004C60"/>
    <w:rsid w:val="00012848"/>
    <w:rsid w:val="000207CF"/>
    <w:rsid w:val="000302E9"/>
    <w:rsid w:val="00030912"/>
    <w:rsid w:val="00031ADB"/>
    <w:rsid w:val="00040B7B"/>
    <w:rsid w:val="000558FE"/>
    <w:rsid w:val="00060569"/>
    <w:rsid w:val="000667EF"/>
    <w:rsid w:val="000B0B6E"/>
    <w:rsid w:val="000C448A"/>
    <w:rsid w:val="000D246C"/>
    <w:rsid w:val="000D765B"/>
    <w:rsid w:val="000E3065"/>
    <w:rsid w:val="000E3BB4"/>
    <w:rsid w:val="000F5487"/>
    <w:rsid w:val="0010740F"/>
    <w:rsid w:val="0011541A"/>
    <w:rsid w:val="001173D4"/>
    <w:rsid w:val="00135E86"/>
    <w:rsid w:val="00135F87"/>
    <w:rsid w:val="0018046D"/>
    <w:rsid w:val="00192572"/>
    <w:rsid w:val="001B53CA"/>
    <w:rsid w:val="001C3DD0"/>
    <w:rsid w:val="001F3513"/>
    <w:rsid w:val="00210BF6"/>
    <w:rsid w:val="00222ADC"/>
    <w:rsid w:val="00223BAC"/>
    <w:rsid w:val="0023176E"/>
    <w:rsid w:val="002350E8"/>
    <w:rsid w:val="00265BFB"/>
    <w:rsid w:val="00282E46"/>
    <w:rsid w:val="00287B7C"/>
    <w:rsid w:val="002A1BD9"/>
    <w:rsid w:val="002B509C"/>
    <w:rsid w:val="002C12E9"/>
    <w:rsid w:val="002C51C7"/>
    <w:rsid w:val="00316A5F"/>
    <w:rsid w:val="003577D9"/>
    <w:rsid w:val="003675A6"/>
    <w:rsid w:val="00385AF0"/>
    <w:rsid w:val="00386732"/>
    <w:rsid w:val="00391028"/>
    <w:rsid w:val="00397C14"/>
    <w:rsid w:val="003C11F7"/>
    <w:rsid w:val="003C3794"/>
    <w:rsid w:val="003C472D"/>
    <w:rsid w:val="003D0397"/>
    <w:rsid w:val="003E0B56"/>
    <w:rsid w:val="003E70FB"/>
    <w:rsid w:val="003F49CD"/>
    <w:rsid w:val="003F607E"/>
    <w:rsid w:val="004072D4"/>
    <w:rsid w:val="004405F2"/>
    <w:rsid w:val="00451640"/>
    <w:rsid w:val="00467A89"/>
    <w:rsid w:val="004747B1"/>
    <w:rsid w:val="004C1A72"/>
    <w:rsid w:val="004C6324"/>
    <w:rsid w:val="004C77E1"/>
    <w:rsid w:val="004E16DF"/>
    <w:rsid w:val="004F5F59"/>
    <w:rsid w:val="00520831"/>
    <w:rsid w:val="00527027"/>
    <w:rsid w:val="00592A6F"/>
    <w:rsid w:val="00595298"/>
    <w:rsid w:val="005B6754"/>
    <w:rsid w:val="005F1AF5"/>
    <w:rsid w:val="005F2226"/>
    <w:rsid w:val="00620969"/>
    <w:rsid w:val="00621B2F"/>
    <w:rsid w:val="00663433"/>
    <w:rsid w:val="00664985"/>
    <w:rsid w:val="00666FFE"/>
    <w:rsid w:val="00687D7A"/>
    <w:rsid w:val="006A4170"/>
    <w:rsid w:val="006A5744"/>
    <w:rsid w:val="006B039D"/>
    <w:rsid w:val="006F4257"/>
    <w:rsid w:val="007012B1"/>
    <w:rsid w:val="007113EF"/>
    <w:rsid w:val="00723EC8"/>
    <w:rsid w:val="0073122D"/>
    <w:rsid w:val="00731986"/>
    <w:rsid w:val="00744338"/>
    <w:rsid w:val="00767D16"/>
    <w:rsid w:val="007773BE"/>
    <w:rsid w:val="00794045"/>
    <w:rsid w:val="007A0587"/>
    <w:rsid w:val="007C02B8"/>
    <w:rsid w:val="008154F3"/>
    <w:rsid w:val="00831A1A"/>
    <w:rsid w:val="0085650F"/>
    <w:rsid w:val="0085783B"/>
    <w:rsid w:val="00864AED"/>
    <w:rsid w:val="008903A4"/>
    <w:rsid w:val="00892F74"/>
    <w:rsid w:val="008B4D72"/>
    <w:rsid w:val="008B5EFE"/>
    <w:rsid w:val="008D7882"/>
    <w:rsid w:val="008E4196"/>
    <w:rsid w:val="008E557F"/>
    <w:rsid w:val="008E7168"/>
    <w:rsid w:val="00911D2E"/>
    <w:rsid w:val="00920F70"/>
    <w:rsid w:val="009407E0"/>
    <w:rsid w:val="00964B08"/>
    <w:rsid w:val="00966693"/>
    <w:rsid w:val="00972160"/>
    <w:rsid w:val="0097343E"/>
    <w:rsid w:val="0098133B"/>
    <w:rsid w:val="009909ED"/>
    <w:rsid w:val="00996B15"/>
    <w:rsid w:val="009A1E8C"/>
    <w:rsid w:val="009C4635"/>
    <w:rsid w:val="009C60D6"/>
    <w:rsid w:val="009D0246"/>
    <w:rsid w:val="009D33BD"/>
    <w:rsid w:val="009E2F07"/>
    <w:rsid w:val="009E5292"/>
    <w:rsid w:val="00A264A5"/>
    <w:rsid w:val="00A37747"/>
    <w:rsid w:val="00A4260A"/>
    <w:rsid w:val="00A50205"/>
    <w:rsid w:val="00A660F7"/>
    <w:rsid w:val="00A74276"/>
    <w:rsid w:val="00A771E8"/>
    <w:rsid w:val="00A939C1"/>
    <w:rsid w:val="00A9417B"/>
    <w:rsid w:val="00AD36F8"/>
    <w:rsid w:val="00AF107B"/>
    <w:rsid w:val="00B11DCF"/>
    <w:rsid w:val="00B20E9E"/>
    <w:rsid w:val="00B258DC"/>
    <w:rsid w:val="00B474DA"/>
    <w:rsid w:val="00B5484C"/>
    <w:rsid w:val="00B5515E"/>
    <w:rsid w:val="00B6130A"/>
    <w:rsid w:val="00B7406E"/>
    <w:rsid w:val="00B83239"/>
    <w:rsid w:val="00B92E93"/>
    <w:rsid w:val="00B9544F"/>
    <w:rsid w:val="00BA2E65"/>
    <w:rsid w:val="00BA7C76"/>
    <w:rsid w:val="00BC4176"/>
    <w:rsid w:val="00BE3BC4"/>
    <w:rsid w:val="00BF09C1"/>
    <w:rsid w:val="00BF3B46"/>
    <w:rsid w:val="00C20BEA"/>
    <w:rsid w:val="00C25451"/>
    <w:rsid w:val="00C307A4"/>
    <w:rsid w:val="00C620FC"/>
    <w:rsid w:val="00C73AB2"/>
    <w:rsid w:val="00CB214C"/>
    <w:rsid w:val="00CB23F5"/>
    <w:rsid w:val="00CC250D"/>
    <w:rsid w:val="00CD3A05"/>
    <w:rsid w:val="00CE3B02"/>
    <w:rsid w:val="00CE4756"/>
    <w:rsid w:val="00CF1E56"/>
    <w:rsid w:val="00D116C1"/>
    <w:rsid w:val="00D40A97"/>
    <w:rsid w:val="00D47061"/>
    <w:rsid w:val="00D47E63"/>
    <w:rsid w:val="00D75BFD"/>
    <w:rsid w:val="00D77A57"/>
    <w:rsid w:val="00D85478"/>
    <w:rsid w:val="00D925F6"/>
    <w:rsid w:val="00DA1893"/>
    <w:rsid w:val="00DC1B6F"/>
    <w:rsid w:val="00DD0A0A"/>
    <w:rsid w:val="00DD680E"/>
    <w:rsid w:val="00DE1521"/>
    <w:rsid w:val="00DE1C59"/>
    <w:rsid w:val="00DF53E7"/>
    <w:rsid w:val="00DF6B64"/>
    <w:rsid w:val="00E00E7B"/>
    <w:rsid w:val="00E244B5"/>
    <w:rsid w:val="00E42A9F"/>
    <w:rsid w:val="00E50688"/>
    <w:rsid w:val="00E5251D"/>
    <w:rsid w:val="00E546AE"/>
    <w:rsid w:val="00E5637B"/>
    <w:rsid w:val="00E56834"/>
    <w:rsid w:val="00E60D43"/>
    <w:rsid w:val="00E7160B"/>
    <w:rsid w:val="00E74695"/>
    <w:rsid w:val="00E8421E"/>
    <w:rsid w:val="00E867A7"/>
    <w:rsid w:val="00E9003C"/>
    <w:rsid w:val="00EB1C83"/>
    <w:rsid w:val="00EC784F"/>
    <w:rsid w:val="00ED00F6"/>
    <w:rsid w:val="00ED56D3"/>
    <w:rsid w:val="00EE0AE2"/>
    <w:rsid w:val="00EE20F3"/>
    <w:rsid w:val="00F07C26"/>
    <w:rsid w:val="00F10050"/>
    <w:rsid w:val="00F17037"/>
    <w:rsid w:val="00F17C3D"/>
    <w:rsid w:val="00F277BE"/>
    <w:rsid w:val="00F40AF0"/>
    <w:rsid w:val="00F44F8E"/>
    <w:rsid w:val="00F56B4E"/>
    <w:rsid w:val="00F56FB5"/>
    <w:rsid w:val="00F665A1"/>
    <w:rsid w:val="00F91C91"/>
    <w:rsid w:val="00F921C6"/>
    <w:rsid w:val="00F92F8E"/>
    <w:rsid w:val="00FE14C4"/>
    <w:rsid w:val="00FF7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B7F30"/>
  <w15:docId w15:val="{AA30BDC4-1922-4B10-A1D7-FCD03841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D24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3C472D"/>
    <w:pPr>
      <w:keepNext/>
      <w:spacing w:after="0" w:line="240" w:lineRule="auto"/>
      <w:outlineLvl w:val="1"/>
    </w:pPr>
    <w:rPr>
      <w:rFonts w:ascii="Times New Roman" w:eastAsia="Times New Roman" w:hAnsi="Times New Roman" w:cs="Times New Roman"/>
      <w:sz w:val="2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09ED"/>
    <w:pPr>
      <w:widowControl w:val="0"/>
      <w:autoSpaceDE w:val="0"/>
      <w:autoSpaceDN w:val="0"/>
      <w:spacing w:after="0" w:line="240" w:lineRule="auto"/>
    </w:pPr>
    <w:rPr>
      <w:rFonts w:ascii="Calibri" w:hAnsi="Calibri" w:cs="Calibri"/>
    </w:rPr>
  </w:style>
  <w:style w:type="paragraph" w:customStyle="1" w:styleId="ConsPlusTitle">
    <w:name w:val="ConsPlusTitle"/>
    <w:uiPriority w:val="99"/>
    <w:rsid w:val="009909ED"/>
    <w:pPr>
      <w:widowControl w:val="0"/>
      <w:autoSpaceDE w:val="0"/>
      <w:autoSpaceDN w:val="0"/>
      <w:spacing w:after="0" w:line="240" w:lineRule="auto"/>
    </w:pPr>
    <w:rPr>
      <w:rFonts w:ascii="Calibri" w:hAnsi="Calibri" w:cs="Calibri"/>
      <w:b/>
    </w:rPr>
  </w:style>
  <w:style w:type="paragraph" w:customStyle="1" w:styleId="ConsPlusTitlePage">
    <w:name w:val="ConsPlusTitlePage"/>
    <w:rsid w:val="009909ED"/>
    <w:pPr>
      <w:widowControl w:val="0"/>
      <w:autoSpaceDE w:val="0"/>
      <w:autoSpaceDN w:val="0"/>
      <w:spacing w:after="0" w:line="240" w:lineRule="auto"/>
    </w:pPr>
    <w:rPr>
      <w:rFonts w:ascii="Tahoma" w:hAnsi="Tahoma" w:cs="Tahoma"/>
      <w:sz w:val="20"/>
    </w:rPr>
  </w:style>
  <w:style w:type="character" w:customStyle="1" w:styleId="20">
    <w:name w:val="Заголовок 2 Знак"/>
    <w:basedOn w:val="a0"/>
    <w:link w:val="2"/>
    <w:rsid w:val="003C472D"/>
    <w:rPr>
      <w:rFonts w:ascii="Times New Roman" w:eastAsia="Times New Roman" w:hAnsi="Times New Roman" w:cs="Times New Roman"/>
      <w:sz w:val="28"/>
      <w:szCs w:val="20"/>
      <w:lang w:val="x-none"/>
    </w:rPr>
  </w:style>
  <w:style w:type="paragraph" w:styleId="a3">
    <w:name w:val="Normal (Web)"/>
    <w:basedOn w:val="a"/>
    <w:uiPriority w:val="99"/>
    <w:unhideWhenUsed/>
    <w:rsid w:val="003C472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C472D"/>
    <w:pPr>
      <w:spacing w:after="0" w:line="240" w:lineRule="auto"/>
    </w:pPr>
    <w:rPr>
      <w:rFonts w:ascii="Tahoma" w:eastAsia="Calibri" w:hAnsi="Tahoma" w:cs="Tahoma"/>
      <w:sz w:val="16"/>
      <w:szCs w:val="16"/>
      <w:lang w:eastAsia="en-US"/>
    </w:rPr>
  </w:style>
  <w:style w:type="character" w:customStyle="1" w:styleId="a5">
    <w:name w:val="Текст выноски Знак"/>
    <w:basedOn w:val="a0"/>
    <w:link w:val="a4"/>
    <w:uiPriority w:val="99"/>
    <w:semiHidden/>
    <w:rsid w:val="003C472D"/>
    <w:rPr>
      <w:rFonts w:ascii="Tahoma" w:eastAsia="Calibri" w:hAnsi="Tahoma" w:cs="Tahoma"/>
      <w:sz w:val="16"/>
      <w:szCs w:val="16"/>
      <w:lang w:eastAsia="en-US"/>
    </w:rPr>
  </w:style>
  <w:style w:type="paragraph" w:customStyle="1" w:styleId="p1">
    <w:name w:val="p1"/>
    <w:basedOn w:val="a"/>
    <w:rsid w:val="003C4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3C472D"/>
  </w:style>
  <w:style w:type="paragraph" w:styleId="a6">
    <w:name w:val="List Paragraph"/>
    <w:basedOn w:val="a"/>
    <w:uiPriority w:val="34"/>
    <w:qFormat/>
    <w:rsid w:val="00000B0B"/>
    <w:pPr>
      <w:ind w:left="720"/>
      <w:contextualSpacing/>
    </w:pPr>
  </w:style>
  <w:style w:type="paragraph" w:styleId="a7">
    <w:name w:val="header"/>
    <w:basedOn w:val="a"/>
    <w:link w:val="a8"/>
    <w:uiPriority w:val="99"/>
    <w:unhideWhenUsed/>
    <w:rsid w:val="002350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350E8"/>
  </w:style>
  <w:style w:type="paragraph" w:styleId="a9">
    <w:name w:val="footer"/>
    <w:basedOn w:val="a"/>
    <w:link w:val="aa"/>
    <w:uiPriority w:val="99"/>
    <w:unhideWhenUsed/>
    <w:rsid w:val="002350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350E8"/>
  </w:style>
  <w:style w:type="character" w:styleId="ab">
    <w:name w:val="annotation reference"/>
    <w:basedOn w:val="a0"/>
    <w:uiPriority w:val="99"/>
    <w:semiHidden/>
    <w:unhideWhenUsed/>
    <w:rsid w:val="00F277BE"/>
    <w:rPr>
      <w:sz w:val="16"/>
      <w:szCs w:val="16"/>
    </w:rPr>
  </w:style>
  <w:style w:type="paragraph" w:styleId="ac">
    <w:name w:val="annotation text"/>
    <w:basedOn w:val="a"/>
    <w:link w:val="ad"/>
    <w:uiPriority w:val="99"/>
    <w:semiHidden/>
    <w:unhideWhenUsed/>
    <w:rsid w:val="00F277BE"/>
    <w:pPr>
      <w:spacing w:line="240" w:lineRule="auto"/>
    </w:pPr>
    <w:rPr>
      <w:sz w:val="20"/>
      <w:szCs w:val="20"/>
    </w:rPr>
  </w:style>
  <w:style w:type="character" w:customStyle="1" w:styleId="ad">
    <w:name w:val="Текст примечания Знак"/>
    <w:basedOn w:val="a0"/>
    <w:link w:val="ac"/>
    <w:uiPriority w:val="99"/>
    <w:semiHidden/>
    <w:rsid w:val="00F277BE"/>
    <w:rPr>
      <w:sz w:val="20"/>
      <w:szCs w:val="20"/>
    </w:rPr>
  </w:style>
  <w:style w:type="paragraph" w:styleId="ae">
    <w:name w:val="annotation subject"/>
    <w:basedOn w:val="ac"/>
    <w:next w:val="ac"/>
    <w:link w:val="af"/>
    <w:uiPriority w:val="99"/>
    <w:semiHidden/>
    <w:unhideWhenUsed/>
    <w:rsid w:val="00F277BE"/>
    <w:rPr>
      <w:b/>
      <w:bCs/>
    </w:rPr>
  </w:style>
  <w:style w:type="character" w:customStyle="1" w:styleId="af">
    <w:name w:val="Тема примечания Знак"/>
    <w:basedOn w:val="ad"/>
    <w:link w:val="ae"/>
    <w:uiPriority w:val="99"/>
    <w:semiHidden/>
    <w:rsid w:val="00F277BE"/>
    <w:rPr>
      <w:b/>
      <w:bCs/>
      <w:sz w:val="20"/>
      <w:szCs w:val="20"/>
    </w:rPr>
  </w:style>
  <w:style w:type="character" w:styleId="af0">
    <w:name w:val="Hyperlink"/>
    <w:basedOn w:val="a0"/>
    <w:uiPriority w:val="99"/>
    <w:unhideWhenUsed/>
    <w:rsid w:val="00316A5F"/>
    <w:rPr>
      <w:color w:val="0000FF" w:themeColor="hyperlink"/>
      <w:u w:val="single"/>
    </w:rPr>
  </w:style>
  <w:style w:type="character" w:customStyle="1" w:styleId="10">
    <w:name w:val="Заголовок 1 Знак"/>
    <w:basedOn w:val="a0"/>
    <w:link w:val="1"/>
    <w:uiPriority w:val="9"/>
    <w:rsid w:val="000D246C"/>
    <w:rPr>
      <w:rFonts w:asciiTheme="majorHAnsi" w:eastAsiaTheme="majorEastAsia" w:hAnsiTheme="majorHAnsi" w:cstheme="majorBidi"/>
      <w:color w:val="365F91" w:themeColor="accent1" w:themeShade="BF"/>
      <w:sz w:val="32"/>
      <w:szCs w:val="32"/>
    </w:rPr>
  </w:style>
  <w:style w:type="character" w:customStyle="1" w:styleId="UnresolvedMention">
    <w:name w:val="Unresolved Mention"/>
    <w:basedOn w:val="a0"/>
    <w:uiPriority w:val="99"/>
    <w:semiHidden/>
    <w:unhideWhenUsed/>
    <w:rsid w:val="008B5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185118">
      <w:bodyDiv w:val="1"/>
      <w:marLeft w:val="0"/>
      <w:marRight w:val="0"/>
      <w:marTop w:val="0"/>
      <w:marBottom w:val="0"/>
      <w:divBdr>
        <w:top w:val="none" w:sz="0" w:space="0" w:color="auto"/>
        <w:left w:val="none" w:sz="0" w:space="0" w:color="auto"/>
        <w:bottom w:val="none" w:sz="0" w:space="0" w:color="auto"/>
        <w:right w:val="none" w:sz="0" w:space="0" w:color="auto"/>
      </w:divBdr>
    </w:div>
    <w:div w:id="18073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koy75.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7025346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60360-4FB3-4614-BD59-70597C47C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2914</Words>
  <Characters>16610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СВасильева</dc:creator>
  <cp:lastModifiedBy>ПК</cp:lastModifiedBy>
  <cp:revision>6</cp:revision>
  <cp:lastPrinted>2026-08-05T05:17:00Z</cp:lastPrinted>
  <dcterms:created xsi:type="dcterms:W3CDTF">2026-08-05T02:31:00Z</dcterms:created>
  <dcterms:modified xsi:type="dcterms:W3CDTF">2026-08-13T06:55:00Z</dcterms:modified>
</cp:coreProperties>
</file>