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0FD7" w:rsidRPr="00220FD7" w:rsidRDefault="00220FD7" w:rsidP="00220FD7">
      <w:pPr>
        <w:jc w:val="center"/>
        <w:rPr>
          <w:rFonts w:ascii="Times New Roman" w:hAnsi="Times New Roman"/>
          <w:bCs/>
          <w:sz w:val="28"/>
          <w:szCs w:val="28"/>
          <w:lang w:val="ru-RU"/>
        </w:rPr>
      </w:pPr>
      <w:r w:rsidRPr="00220FD7">
        <w:rPr>
          <w:rFonts w:ascii="Times New Roman" w:eastAsia="Times New Roman" w:hAnsi="Times New Roman"/>
          <w:b/>
          <w:bCs/>
          <w:lang w:val="ru-RU"/>
        </w:rPr>
        <w:br/>
      </w:r>
      <w:r w:rsidRPr="00220FD7">
        <w:rPr>
          <w:rFonts w:ascii="Times New Roman" w:hAnsi="Times New Roman"/>
          <w:bCs/>
          <w:sz w:val="28"/>
          <w:szCs w:val="28"/>
          <w:lang w:val="ru-RU"/>
        </w:rPr>
        <w:t xml:space="preserve">                                                                           </w:t>
      </w:r>
    </w:p>
    <w:p w:rsidR="00220FD7" w:rsidRPr="00220FD7" w:rsidRDefault="00220FD7" w:rsidP="00220FD7">
      <w:pPr>
        <w:jc w:val="center"/>
        <w:rPr>
          <w:rFonts w:ascii="Times New Roman" w:hAnsi="Times New Roman"/>
          <w:bCs/>
          <w:sz w:val="28"/>
          <w:szCs w:val="28"/>
          <w:lang w:val="ru-RU"/>
        </w:rPr>
      </w:pPr>
      <w:r w:rsidRPr="00220FD7">
        <w:rPr>
          <w:rFonts w:ascii="Times New Roman" w:hAnsi="Times New Roman"/>
          <w:bCs/>
          <w:sz w:val="28"/>
          <w:szCs w:val="28"/>
          <w:lang w:val="ru-RU"/>
        </w:rPr>
        <w:t>Сельское поселение «Большереченское»</w:t>
      </w:r>
    </w:p>
    <w:p w:rsidR="00220FD7" w:rsidRPr="00220FD7" w:rsidRDefault="00220FD7" w:rsidP="00220FD7">
      <w:pPr>
        <w:jc w:val="center"/>
        <w:rPr>
          <w:rFonts w:ascii="Times New Roman" w:hAnsi="Times New Roman"/>
          <w:b/>
          <w:bCs/>
          <w:sz w:val="28"/>
          <w:szCs w:val="28"/>
          <w:lang w:val="ru-RU"/>
        </w:rPr>
      </w:pPr>
      <w:r w:rsidRPr="00220FD7">
        <w:rPr>
          <w:rFonts w:ascii="Times New Roman" w:hAnsi="Times New Roman"/>
          <w:b/>
          <w:bCs/>
          <w:sz w:val="28"/>
          <w:szCs w:val="28"/>
          <w:lang w:val="ru-RU"/>
        </w:rPr>
        <w:t>АДМИНИСТРАЦИЯ СЕЛЬСКОГО ПОСЕЛЕНИЯ                                «БОЛЬШЕРЕЧЕНСКОЕ»</w:t>
      </w:r>
    </w:p>
    <w:p w:rsidR="00220FD7" w:rsidRPr="00220FD7" w:rsidRDefault="00220FD7" w:rsidP="00220FD7">
      <w:pPr>
        <w:jc w:val="center"/>
        <w:rPr>
          <w:rFonts w:ascii="Times New Roman" w:hAnsi="Times New Roman"/>
          <w:b/>
          <w:bCs/>
          <w:sz w:val="28"/>
          <w:szCs w:val="28"/>
          <w:lang w:val="ru-RU"/>
        </w:rPr>
      </w:pPr>
    </w:p>
    <w:p w:rsidR="00220FD7" w:rsidRPr="00220FD7" w:rsidRDefault="00220FD7" w:rsidP="00220FD7">
      <w:pPr>
        <w:jc w:val="center"/>
        <w:rPr>
          <w:rFonts w:ascii="Times New Roman" w:hAnsi="Times New Roman"/>
          <w:b/>
          <w:bCs/>
          <w:sz w:val="28"/>
          <w:szCs w:val="28"/>
          <w:lang w:val="ru-RU"/>
        </w:rPr>
      </w:pPr>
    </w:p>
    <w:p w:rsidR="00220FD7" w:rsidRPr="00220FD7" w:rsidRDefault="00220FD7" w:rsidP="00220FD7">
      <w:pPr>
        <w:rPr>
          <w:rFonts w:ascii="Times New Roman" w:hAnsi="Times New Roman"/>
          <w:b/>
          <w:bCs/>
          <w:sz w:val="28"/>
          <w:szCs w:val="28"/>
          <w:lang w:val="ru-RU"/>
        </w:rPr>
      </w:pPr>
      <w:r w:rsidRPr="00220FD7">
        <w:rPr>
          <w:rFonts w:ascii="Times New Roman" w:hAnsi="Times New Roman"/>
          <w:b/>
          <w:bCs/>
          <w:sz w:val="28"/>
          <w:szCs w:val="28"/>
          <w:lang w:val="ru-RU"/>
        </w:rPr>
        <w:t xml:space="preserve">                                </w:t>
      </w:r>
      <w:r>
        <w:rPr>
          <w:rFonts w:ascii="Times New Roman" w:hAnsi="Times New Roman"/>
          <w:b/>
          <w:bCs/>
          <w:sz w:val="28"/>
          <w:szCs w:val="28"/>
          <w:lang w:val="ru-RU"/>
        </w:rPr>
        <w:t xml:space="preserve">        </w:t>
      </w:r>
      <w:r w:rsidRPr="00220FD7">
        <w:rPr>
          <w:rFonts w:ascii="Times New Roman" w:hAnsi="Times New Roman"/>
          <w:b/>
          <w:bCs/>
          <w:sz w:val="28"/>
          <w:szCs w:val="28"/>
          <w:lang w:val="ru-RU"/>
        </w:rPr>
        <w:t xml:space="preserve"> ПОСТАНОВЛЕНИЕ</w:t>
      </w:r>
    </w:p>
    <w:p w:rsidR="00220FD7" w:rsidRPr="00220FD7" w:rsidRDefault="00220FD7" w:rsidP="00220FD7">
      <w:pPr>
        <w:rPr>
          <w:rFonts w:ascii="Times New Roman" w:hAnsi="Times New Roman"/>
          <w:sz w:val="28"/>
          <w:szCs w:val="28"/>
          <w:lang w:val="ru-RU"/>
        </w:rPr>
      </w:pPr>
    </w:p>
    <w:p w:rsidR="00220FD7" w:rsidRPr="00220FD7" w:rsidRDefault="00220FD7" w:rsidP="00220FD7">
      <w:pPr>
        <w:rPr>
          <w:rFonts w:ascii="Times New Roman" w:hAnsi="Times New Roman"/>
          <w:sz w:val="28"/>
          <w:szCs w:val="28"/>
          <w:lang w:val="ru-RU"/>
        </w:rPr>
      </w:pPr>
      <w:r w:rsidRPr="00220FD7">
        <w:rPr>
          <w:rFonts w:ascii="Times New Roman" w:hAnsi="Times New Roman"/>
          <w:sz w:val="28"/>
          <w:szCs w:val="28"/>
          <w:lang w:val="ru-RU"/>
        </w:rPr>
        <w:t xml:space="preserve">  «05 » октября  2019 г.                                                           №  53</w:t>
      </w:r>
    </w:p>
    <w:p w:rsidR="00220FD7" w:rsidRPr="00220FD7" w:rsidRDefault="00220FD7" w:rsidP="00220FD7">
      <w:pPr>
        <w:rPr>
          <w:rFonts w:ascii="Times New Roman" w:hAnsi="Times New Roman"/>
          <w:sz w:val="28"/>
          <w:szCs w:val="28"/>
          <w:lang w:val="ru-RU"/>
        </w:rPr>
      </w:pPr>
      <w:r w:rsidRPr="00220FD7">
        <w:rPr>
          <w:rFonts w:ascii="Times New Roman" w:hAnsi="Times New Roman"/>
          <w:sz w:val="28"/>
          <w:szCs w:val="28"/>
          <w:lang w:val="ru-RU"/>
        </w:rPr>
        <w:t xml:space="preserve">                                        Прииск Большая Речка</w:t>
      </w:r>
    </w:p>
    <w:p w:rsidR="00F949FA" w:rsidRPr="00F949FA" w:rsidRDefault="00220FD7" w:rsidP="00F949FA">
      <w:pPr>
        <w:jc w:val="center"/>
        <w:textAlignment w:val="baseline"/>
        <w:rPr>
          <w:rFonts w:ascii="Segoe UI" w:eastAsia="Times New Roman" w:hAnsi="Segoe UI" w:cs="Segoe UI"/>
          <w:sz w:val="18"/>
          <w:szCs w:val="18"/>
          <w:lang w:val="ru-RU" w:eastAsia="ru-RU" w:bidi="ar-SA"/>
        </w:rPr>
      </w:pPr>
      <w:r w:rsidRPr="00220FD7">
        <w:rPr>
          <w:rFonts w:ascii="Times New Roman" w:eastAsia="Times New Roman" w:hAnsi="Times New Roman"/>
          <w:sz w:val="28"/>
          <w:szCs w:val="28"/>
          <w:lang w:val="ru-RU"/>
        </w:rPr>
        <w:br/>
      </w:r>
      <w:r w:rsidRPr="00F949FA">
        <w:rPr>
          <w:rFonts w:ascii="Times New Roman" w:eastAsia="Times New Roman" w:hAnsi="Times New Roman"/>
          <w:b/>
          <w:bCs/>
          <w:sz w:val="28"/>
          <w:szCs w:val="28"/>
          <w:lang w:val="ru-RU"/>
        </w:rPr>
        <w:t xml:space="preserve">Об утверждении административного регламента по предоставлению муниципальной услуги </w:t>
      </w:r>
      <w:r w:rsidR="00F949FA" w:rsidRPr="00F949FA">
        <w:rPr>
          <w:rFonts w:ascii="Times New Roman" w:eastAsia="Times New Roman" w:hAnsi="Times New Roman"/>
          <w:b/>
          <w:bCs/>
          <w:sz w:val="28"/>
          <w:lang w:val="ru-RU" w:eastAsia="ru-RU" w:bidi="ar-SA"/>
        </w:rPr>
        <w:t>«Признание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 садового дома жилым домом и жилого дома садовым домом»</w:t>
      </w:r>
      <w:r w:rsidR="00F949FA" w:rsidRPr="00F949FA">
        <w:rPr>
          <w:rFonts w:ascii="Times New Roman" w:eastAsia="Times New Roman" w:hAnsi="Times New Roman"/>
          <w:sz w:val="28"/>
          <w:lang w:val="ru-RU" w:eastAsia="ru-RU" w:bidi="ar-SA"/>
        </w:rPr>
        <w:t> </w:t>
      </w:r>
    </w:p>
    <w:p w:rsidR="00220FD7" w:rsidRPr="00220FD7" w:rsidRDefault="00220FD7" w:rsidP="00220FD7">
      <w:pPr>
        <w:shd w:val="clear" w:color="auto" w:fill="FFFFFF"/>
        <w:spacing w:before="100" w:beforeAutospacing="1" w:after="100" w:afterAutospacing="1"/>
        <w:jc w:val="center"/>
        <w:rPr>
          <w:rFonts w:ascii="Times New Roman" w:eastAsia="Times New Roman" w:hAnsi="Times New Roman"/>
          <w:sz w:val="28"/>
          <w:szCs w:val="28"/>
          <w:lang w:val="ru-RU"/>
        </w:rPr>
      </w:pPr>
    </w:p>
    <w:p w:rsidR="00220FD7" w:rsidRPr="001A536A" w:rsidRDefault="00220FD7" w:rsidP="00220FD7">
      <w:pPr>
        <w:shd w:val="clear" w:color="auto" w:fill="FFFFFF"/>
        <w:spacing w:before="100" w:beforeAutospacing="1" w:after="100" w:afterAutospacing="1"/>
        <w:jc w:val="both"/>
        <w:rPr>
          <w:rFonts w:ascii="Times New Roman" w:eastAsia="Times New Roman" w:hAnsi="Times New Roman"/>
          <w:sz w:val="28"/>
          <w:szCs w:val="28"/>
          <w:lang w:val="ru-RU"/>
        </w:rPr>
      </w:pPr>
      <w:r w:rsidRPr="00220FD7">
        <w:rPr>
          <w:rFonts w:ascii="Times New Roman" w:eastAsia="Times New Roman" w:hAnsi="Times New Roman"/>
          <w:sz w:val="28"/>
          <w:szCs w:val="28"/>
          <w:lang w:val="ru-RU"/>
        </w:rPr>
        <w:br/>
      </w:r>
      <w:r w:rsidRPr="001A536A">
        <w:rPr>
          <w:rFonts w:ascii="Times New Roman" w:eastAsia="Times New Roman" w:hAnsi="Times New Roman"/>
          <w:sz w:val="28"/>
          <w:szCs w:val="28"/>
          <w:lang w:val="ru-RU"/>
        </w:rPr>
        <w:t>Руководствуясь Федеральным законом от 27.07.2010 № 210-ФЗ «Об организации предоставления государственных и муниципальных услуг», в соответствии с Федеральным законом от 06.10.2003 № 131-ФЗ «Об общих принципах организации местного самоуправления в Российской Федерации», постановлением Правительства РФ от 28.01.2006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w:t>
      </w:r>
      <w:r w:rsidR="001A536A" w:rsidRPr="001A536A">
        <w:rPr>
          <w:rFonts w:ascii="Times New Roman" w:eastAsia="Times New Roman" w:hAnsi="Times New Roman"/>
          <w:sz w:val="28"/>
          <w:szCs w:val="28"/>
          <w:lang w:val="ru-RU"/>
        </w:rPr>
        <w:t xml:space="preserve">о дома садовым домом», Уставом </w:t>
      </w:r>
      <w:r w:rsidRPr="001A536A">
        <w:rPr>
          <w:rFonts w:ascii="Times New Roman" w:eastAsia="Times New Roman" w:hAnsi="Times New Roman"/>
          <w:sz w:val="28"/>
          <w:szCs w:val="28"/>
          <w:lang w:val="ru-RU"/>
        </w:rPr>
        <w:t xml:space="preserve"> сельского поселения</w:t>
      </w:r>
      <w:r w:rsidR="001A536A">
        <w:rPr>
          <w:rFonts w:ascii="Times New Roman" w:eastAsia="Times New Roman" w:hAnsi="Times New Roman"/>
          <w:sz w:val="28"/>
          <w:szCs w:val="28"/>
          <w:lang w:val="ru-RU"/>
        </w:rPr>
        <w:t xml:space="preserve"> «Большереченское»</w:t>
      </w:r>
      <w:r w:rsidRPr="001A536A">
        <w:rPr>
          <w:rFonts w:ascii="Times New Roman" w:eastAsia="Times New Roman" w:hAnsi="Times New Roman"/>
          <w:sz w:val="28"/>
          <w:szCs w:val="28"/>
          <w:lang w:val="ru-RU"/>
        </w:rPr>
        <w:t>, постановляю:</w:t>
      </w:r>
    </w:p>
    <w:p w:rsidR="00F949FA" w:rsidRPr="00F949FA" w:rsidRDefault="00220FD7" w:rsidP="00F949FA">
      <w:pPr>
        <w:jc w:val="both"/>
        <w:textAlignment w:val="baseline"/>
        <w:rPr>
          <w:rFonts w:ascii="Segoe UI" w:eastAsia="Times New Roman" w:hAnsi="Segoe UI" w:cs="Segoe UI"/>
          <w:sz w:val="18"/>
          <w:szCs w:val="18"/>
          <w:lang w:val="ru-RU" w:eastAsia="ru-RU" w:bidi="ar-SA"/>
        </w:rPr>
      </w:pPr>
      <w:r w:rsidRPr="00F949FA">
        <w:rPr>
          <w:rFonts w:ascii="Times New Roman" w:hAnsi="Times New Roman"/>
          <w:sz w:val="28"/>
          <w:szCs w:val="28"/>
          <w:lang w:val="ru-RU"/>
        </w:rPr>
        <w:t xml:space="preserve">1. Утвердить Административный регламент </w:t>
      </w:r>
      <w:r w:rsidR="00F949FA" w:rsidRPr="00F949FA">
        <w:rPr>
          <w:rFonts w:ascii="Times New Roman" w:eastAsia="Times New Roman" w:hAnsi="Times New Roman"/>
          <w:bCs/>
          <w:sz w:val="28"/>
          <w:lang w:val="ru-RU" w:eastAsia="ru-RU" w:bidi="ar-SA"/>
        </w:rPr>
        <w:t>«Признание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 садового дома жилым домом и жилого дома садовым домом»</w:t>
      </w:r>
      <w:r w:rsidR="00F949FA" w:rsidRPr="00F949FA">
        <w:rPr>
          <w:rFonts w:ascii="Times New Roman" w:eastAsia="Times New Roman" w:hAnsi="Times New Roman"/>
          <w:sz w:val="28"/>
          <w:lang w:val="ru-RU" w:eastAsia="ru-RU" w:bidi="ar-SA"/>
        </w:rPr>
        <w:t> </w:t>
      </w:r>
    </w:p>
    <w:p w:rsidR="00220FD7" w:rsidRPr="00F949FA" w:rsidRDefault="00220FD7" w:rsidP="00220FD7">
      <w:pPr>
        <w:pStyle w:val="ab"/>
        <w:jc w:val="both"/>
        <w:rPr>
          <w:rFonts w:ascii="Times New Roman" w:hAnsi="Times New Roman"/>
          <w:sz w:val="28"/>
          <w:szCs w:val="28"/>
          <w:lang w:val="ru-RU"/>
        </w:rPr>
      </w:pPr>
    </w:p>
    <w:p w:rsidR="00220FD7" w:rsidRPr="00220FD7" w:rsidRDefault="00220FD7" w:rsidP="00220FD7">
      <w:pPr>
        <w:pStyle w:val="ab"/>
        <w:jc w:val="both"/>
        <w:rPr>
          <w:rFonts w:ascii="Times New Roman" w:eastAsia="Times New Roman" w:hAnsi="Times New Roman"/>
          <w:sz w:val="28"/>
          <w:szCs w:val="28"/>
        </w:rPr>
      </w:pPr>
      <w:r w:rsidRPr="00220FD7">
        <w:rPr>
          <w:rFonts w:ascii="Times New Roman" w:hAnsi="Times New Roman"/>
          <w:sz w:val="28"/>
          <w:szCs w:val="28"/>
        </w:rPr>
        <w:t xml:space="preserve">2. Признать утратившим силу постановление администрации сельского поселения «Большереченское» от 14.08.2017 № 46 </w:t>
      </w:r>
      <w:r w:rsidRPr="00220FD7">
        <w:rPr>
          <w:rFonts w:ascii="Times New Roman" w:eastAsia="Times New Roman" w:hAnsi="Times New Roman"/>
          <w:sz w:val="28"/>
          <w:szCs w:val="28"/>
        </w:rPr>
        <w:t>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в  сельском поселении «Большереченское»</w:t>
      </w:r>
    </w:p>
    <w:p w:rsidR="00220FD7" w:rsidRPr="00220FD7" w:rsidRDefault="00220FD7" w:rsidP="00220FD7">
      <w:pPr>
        <w:pStyle w:val="ab"/>
        <w:jc w:val="both"/>
        <w:rPr>
          <w:rFonts w:ascii="Times New Roman" w:hAnsi="Times New Roman"/>
          <w:sz w:val="28"/>
          <w:szCs w:val="28"/>
          <w:lang w:val="ru-RU"/>
        </w:rPr>
      </w:pPr>
      <w:r w:rsidRPr="00220FD7">
        <w:rPr>
          <w:rFonts w:ascii="Times New Roman" w:hAnsi="Times New Roman"/>
          <w:sz w:val="28"/>
          <w:szCs w:val="28"/>
          <w:lang w:val="ru-RU"/>
        </w:rPr>
        <w:t>3. Настоящее постановление вступает в силу со дня его официального обнародования.</w:t>
      </w:r>
      <w:r w:rsidRPr="00220FD7">
        <w:rPr>
          <w:rFonts w:ascii="Times New Roman" w:hAnsi="Times New Roman"/>
          <w:sz w:val="28"/>
          <w:szCs w:val="28"/>
          <w:lang w:val="ru-RU"/>
        </w:rPr>
        <w:br/>
      </w:r>
      <w:r w:rsidRPr="00220FD7">
        <w:rPr>
          <w:rFonts w:ascii="Times New Roman" w:hAnsi="Times New Roman"/>
          <w:sz w:val="28"/>
          <w:szCs w:val="28"/>
          <w:lang w:val="ru-RU"/>
        </w:rPr>
        <w:lastRenderedPageBreak/>
        <w:t>4. Контроль за исполнением настоящего постановление возложить на специалиста администрации сельского поселения по земельным и имущественным отношениям.</w:t>
      </w:r>
    </w:p>
    <w:p w:rsidR="00220FD7" w:rsidRPr="00220FD7" w:rsidRDefault="00220FD7" w:rsidP="00220FD7">
      <w:pPr>
        <w:pStyle w:val="ab"/>
        <w:jc w:val="both"/>
        <w:rPr>
          <w:rFonts w:ascii="Times New Roman" w:hAnsi="Times New Roman"/>
          <w:sz w:val="28"/>
          <w:szCs w:val="28"/>
          <w:lang w:val="ru-RU"/>
        </w:rPr>
      </w:pPr>
    </w:p>
    <w:p w:rsidR="00220FD7" w:rsidRPr="00220FD7" w:rsidRDefault="00220FD7" w:rsidP="00220FD7">
      <w:pPr>
        <w:pStyle w:val="ab"/>
        <w:jc w:val="both"/>
        <w:rPr>
          <w:rFonts w:ascii="Times New Roman" w:hAnsi="Times New Roman"/>
          <w:sz w:val="28"/>
          <w:szCs w:val="28"/>
          <w:lang w:val="ru-RU"/>
        </w:rPr>
      </w:pPr>
    </w:p>
    <w:p w:rsidR="00220FD7" w:rsidRPr="00220FD7" w:rsidRDefault="00220FD7" w:rsidP="00220FD7">
      <w:pPr>
        <w:shd w:val="clear" w:color="auto" w:fill="FFFFFF"/>
        <w:spacing w:before="100" w:beforeAutospacing="1" w:after="100" w:afterAutospacing="1"/>
        <w:jc w:val="both"/>
        <w:rPr>
          <w:rFonts w:ascii="Times New Roman" w:eastAsia="Times New Roman" w:hAnsi="Times New Roman"/>
          <w:sz w:val="28"/>
          <w:szCs w:val="28"/>
          <w:lang w:val="ru-RU"/>
        </w:rPr>
      </w:pPr>
      <w:r w:rsidRPr="00220FD7">
        <w:rPr>
          <w:rFonts w:ascii="Times New Roman" w:eastAsia="Times New Roman" w:hAnsi="Times New Roman"/>
          <w:sz w:val="28"/>
          <w:szCs w:val="28"/>
          <w:lang w:val="ru-RU"/>
        </w:rPr>
        <w:t xml:space="preserve">Глава сельского поселения </w:t>
      </w:r>
    </w:p>
    <w:p w:rsidR="00220FD7" w:rsidRPr="00220FD7" w:rsidRDefault="00220FD7" w:rsidP="00220FD7">
      <w:pPr>
        <w:shd w:val="clear" w:color="auto" w:fill="FFFFFF"/>
        <w:tabs>
          <w:tab w:val="left" w:pos="5640"/>
        </w:tabs>
        <w:spacing w:before="100" w:beforeAutospacing="1" w:after="100" w:afterAutospacing="1"/>
        <w:jc w:val="both"/>
        <w:rPr>
          <w:rFonts w:ascii="Times New Roman" w:eastAsia="Times New Roman" w:hAnsi="Times New Roman"/>
          <w:sz w:val="28"/>
          <w:szCs w:val="28"/>
          <w:lang w:val="ru-RU"/>
        </w:rPr>
      </w:pPr>
      <w:r w:rsidRPr="00220FD7">
        <w:rPr>
          <w:rFonts w:ascii="Times New Roman" w:eastAsia="Times New Roman" w:hAnsi="Times New Roman"/>
          <w:sz w:val="28"/>
          <w:szCs w:val="28"/>
          <w:lang w:val="ru-RU"/>
        </w:rPr>
        <w:t>«Большереченское»</w:t>
      </w:r>
      <w:r w:rsidRPr="00220FD7">
        <w:rPr>
          <w:rFonts w:ascii="Times New Roman" w:eastAsia="Times New Roman" w:hAnsi="Times New Roman"/>
          <w:sz w:val="28"/>
          <w:szCs w:val="28"/>
          <w:lang w:val="ru-RU"/>
        </w:rPr>
        <w:tab/>
        <w:t>С.П. Капустина</w:t>
      </w:r>
    </w:p>
    <w:p w:rsidR="00220FD7" w:rsidRPr="00220FD7" w:rsidRDefault="00220FD7" w:rsidP="00220FD7">
      <w:pPr>
        <w:shd w:val="clear" w:color="auto" w:fill="FFFFFF"/>
        <w:spacing w:before="100" w:beforeAutospacing="1" w:after="100" w:afterAutospacing="1"/>
        <w:jc w:val="both"/>
        <w:rPr>
          <w:rFonts w:ascii="Times New Roman" w:eastAsia="Times New Roman" w:hAnsi="Times New Roman"/>
          <w:sz w:val="28"/>
          <w:szCs w:val="28"/>
          <w:lang w:val="ru-RU"/>
        </w:rPr>
      </w:pPr>
    </w:p>
    <w:p w:rsidR="00220FD7" w:rsidRDefault="00220FD7" w:rsidP="00220FD7">
      <w:pPr>
        <w:shd w:val="clear" w:color="auto" w:fill="FFFFFF"/>
        <w:spacing w:before="100" w:beforeAutospacing="1" w:after="100" w:afterAutospacing="1"/>
        <w:jc w:val="both"/>
        <w:rPr>
          <w:rFonts w:ascii="Times New Roman" w:eastAsia="Times New Roman" w:hAnsi="Times New Roman"/>
          <w:lang w:val="ru-RU"/>
        </w:rPr>
      </w:pPr>
    </w:p>
    <w:p w:rsidR="00220FD7" w:rsidRDefault="00220FD7" w:rsidP="00220FD7">
      <w:pPr>
        <w:shd w:val="clear" w:color="auto" w:fill="FFFFFF"/>
        <w:spacing w:before="100" w:beforeAutospacing="1" w:after="100" w:afterAutospacing="1"/>
        <w:jc w:val="both"/>
        <w:rPr>
          <w:rFonts w:ascii="Times New Roman" w:eastAsia="Times New Roman" w:hAnsi="Times New Roman"/>
          <w:lang w:val="ru-RU"/>
        </w:rPr>
      </w:pPr>
    </w:p>
    <w:p w:rsidR="00220FD7" w:rsidRDefault="00220FD7" w:rsidP="00220FD7">
      <w:pPr>
        <w:shd w:val="clear" w:color="auto" w:fill="FFFFFF"/>
        <w:spacing w:before="100" w:beforeAutospacing="1" w:after="100" w:afterAutospacing="1"/>
        <w:jc w:val="both"/>
        <w:rPr>
          <w:rFonts w:ascii="Times New Roman" w:eastAsia="Times New Roman" w:hAnsi="Times New Roman"/>
          <w:lang w:val="ru-RU"/>
        </w:rPr>
      </w:pPr>
    </w:p>
    <w:p w:rsidR="00220FD7" w:rsidRDefault="00220FD7" w:rsidP="00220FD7">
      <w:pPr>
        <w:shd w:val="clear" w:color="auto" w:fill="FFFFFF"/>
        <w:spacing w:before="100" w:beforeAutospacing="1" w:after="100" w:afterAutospacing="1"/>
        <w:jc w:val="both"/>
        <w:rPr>
          <w:rFonts w:ascii="Times New Roman" w:eastAsia="Times New Roman" w:hAnsi="Times New Roman"/>
          <w:lang w:val="ru-RU"/>
        </w:rPr>
      </w:pPr>
    </w:p>
    <w:p w:rsidR="00220FD7" w:rsidRDefault="00220FD7" w:rsidP="00220FD7">
      <w:pPr>
        <w:shd w:val="clear" w:color="auto" w:fill="FFFFFF"/>
        <w:spacing w:before="100" w:beforeAutospacing="1" w:after="100" w:afterAutospacing="1"/>
        <w:jc w:val="both"/>
        <w:rPr>
          <w:rFonts w:ascii="Times New Roman" w:eastAsia="Times New Roman" w:hAnsi="Times New Roman"/>
          <w:lang w:val="ru-RU"/>
        </w:rPr>
      </w:pPr>
    </w:p>
    <w:p w:rsidR="00220FD7" w:rsidRDefault="00220FD7" w:rsidP="00220FD7">
      <w:pPr>
        <w:shd w:val="clear" w:color="auto" w:fill="FFFFFF"/>
        <w:spacing w:before="100" w:beforeAutospacing="1" w:after="100" w:afterAutospacing="1"/>
        <w:jc w:val="both"/>
        <w:rPr>
          <w:rFonts w:ascii="Times New Roman" w:eastAsia="Times New Roman" w:hAnsi="Times New Roman"/>
          <w:lang w:val="ru-RU"/>
        </w:rPr>
      </w:pPr>
    </w:p>
    <w:p w:rsidR="00220FD7" w:rsidRDefault="00220FD7" w:rsidP="00220FD7">
      <w:pPr>
        <w:shd w:val="clear" w:color="auto" w:fill="FFFFFF"/>
        <w:spacing w:before="100" w:beforeAutospacing="1" w:after="100" w:afterAutospacing="1"/>
        <w:jc w:val="both"/>
        <w:rPr>
          <w:rFonts w:ascii="Times New Roman" w:eastAsia="Times New Roman" w:hAnsi="Times New Roman"/>
          <w:lang w:val="ru-RU"/>
        </w:rPr>
      </w:pPr>
    </w:p>
    <w:p w:rsidR="00220FD7" w:rsidRDefault="00220FD7" w:rsidP="00220FD7">
      <w:pPr>
        <w:shd w:val="clear" w:color="auto" w:fill="FFFFFF"/>
        <w:spacing w:before="100" w:beforeAutospacing="1" w:after="100" w:afterAutospacing="1"/>
        <w:jc w:val="both"/>
        <w:rPr>
          <w:rFonts w:ascii="Times New Roman" w:eastAsia="Times New Roman" w:hAnsi="Times New Roman"/>
          <w:lang w:val="ru-RU"/>
        </w:rPr>
      </w:pPr>
    </w:p>
    <w:p w:rsidR="00220FD7" w:rsidRDefault="00220FD7" w:rsidP="00220FD7">
      <w:pPr>
        <w:shd w:val="clear" w:color="auto" w:fill="FFFFFF"/>
        <w:spacing w:before="100" w:beforeAutospacing="1" w:after="100" w:afterAutospacing="1"/>
        <w:jc w:val="both"/>
        <w:rPr>
          <w:rFonts w:ascii="Times New Roman" w:eastAsia="Times New Roman" w:hAnsi="Times New Roman"/>
          <w:lang w:val="ru-RU"/>
        </w:rPr>
      </w:pPr>
    </w:p>
    <w:p w:rsidR="00220FD7" w:rsidRDefault="00220FD7" w:rsidP="00220FD7">
      <w:pPr>
        <w:shd w:val="clear" w:color="auto" w:fill="FFFFFF"/>
        <w:spacing w:before="100" w:beforeAutospacing="1" w:after="100" w:afterAutospacing="1"/>
        <w:jc w:val="both"/>
        <w:rPr>
          <w:rFonts w:ascii="Times New Roman" w:eastAsia="Times New Roman" w:hAnsi="Times New Roman"/>
          <w:lang w:val="ru-RU"/>
        </w:rPr>
      </w:pPr>
    </w:p>
    <w:p w:rsidR="00220FD7" w:rsidRDefault="00220FD7" w:rsidP="00220FD7">
      <w:pPr>
        <w:shd w:val="clear" w:color="auto" w:fill="FFFFFF"/>
        <w:spacing w:before="100" w:beforeAutospacing="1" w:after="100" w:afterAutospacing="1"/>
        <w:jc w:val="both"/>
        <w:rPr>
          <w:rFonts w:ascii="Times New Roman" w:eastAsia="Times New Roman" w:hAnsi="Times New Roman"/>
          <w:lang w:val="ru-RU"/>
        </w:rPr>
      </w:pPr>
    </w:p>
    <w:p w:rsidR="00220FD7" w:rsidRDefault="00220FD7" w:rsidP="00220FD7">
      <w:pPr>
        <w:shd w:val="clear" w:color="auto" w:fill="FFFFFF"/>
        <w:spacing w:before="100" w:beforeAutospacing="1" w:after="100" w:afterAutospacing="1"/>
        <w:jc w:val="both"/>
        <w:rPr>
          <w:rFonts w:ascii="Times New Roman" w:eastAsia="Times New Roman" w:hAnsi="Times New Roman"/>
          <w:lang w:val="ru-RU"/>
        </w:rPr>
      </w:pPr>
    </w:p>
    <w:p w:rsidR="00220FD7" w:rsidRDefault="00220FD7" w:rsidP="00220FD7">
      <w:pPr>
        <w:shd w:val="clear" w:color="auto" w:fill="FFFFFF"/>
        <w:spacing w:before="100" w:beforeAutospacing="1" w:after="100" w:afterAutospacing="1"/>
        <w:jc w:val="both"/>
        <w:rPr>
          <w:rFonts w:ascii="Times New Roman" w:eastAsia="Times New Roman" w:hAnsi="Times New Roman"/>
          <w:lang w:val="ru-RU"/>
        </w:rPr>
      </w:pPr>
    </w:p>
    <w:p w:rsidR="00220FD7" w:rsidRDefault="00220FD7" w:rsidP="00220FD7">
      <w:pPr>
        <w:shd w:val="clear" w:color="auto" w:fill="FFFFFF"/>
        <w:spacing w:before="100" w:beforeAutospacing="1" w:after="100" w:afterAutospacing="1"/>
        <w:jc w:val="both"/>
        <w:rPr>
          <w:rFonts w:ascii="Times New Roman" w:eastAsia="Times New Roman" w:hAnsi="Times New Roman"/>
          <w:lang w:val="ru-RU"/>
        </w:rPr>
      </w:pPr>
    </w:p>
    <w:p w:rsidR="00220FD7" w:rsidRDefault="00220FD7" w:rsidP="00220FD7">
      <w:pPr>
        <w:shd w:val="clear" w:color="auto" w:fill="FFFFFF"/>
        <w:spacing w:before="100" w:beforeAutospacing="1" w:after="100" w:afterAutospacing="1"/>
        <w:jc w:val="both"/>
        <w:rPr>
          <w:rFonts w:ascii="Times New Roman" w:eastAsia="Times New Roman" w:hAnsi="Times New Roman"/>
          <w:lang w:val="ru-RU"/>
        </w:rPr>
      </w:pPr>
    </w:p>
    <w:p w:rsidR="00220FD7" w:rsidRDefault="00220FD7" w:rsidP="00220FD7">
      <w:pPr>
        <w:shd w:val="clear" w:color="auto" w:fill="FFFFFF"/>
        <w:spacing w:before="100" w:beforeAutospacing="1" w:after="100" w:afterAutospacing="1"/>
        <w:jc w:val="both"/>
        <w:rPr>
          <w:rFonts w:ascii="Times New Roman" w:eastAsia="Times New Roman" w:hAnsi="Times New Roman"/>
          <w:lang w:val="ru-RU"/>
        </w:rPr>
      </w:pPr>
    </w:p>
    <w:p w:rsidR="00220FD7" w:rsidRDefault="00220FD7" w:rsidP="00220FD7">
      <w:pPr>
        <w:shd w:val="clear" w:color="auto" w:fill="FFFFFF"/>
        <w:spacing w:before="100" w:beforeAutospacing="1" w:after="100" w:afterAutospacing="1"/>
        <w:jc w:val="both"/>
        <w:rPr>
          <w:rFonts w:ascii="Times New Roman" w:eastAsia="Times New Roman" w:hAnsi="Times New Roman"/>
          <w:lang w:val="ru-RU"/>
        </w:rPr>
      </w:pPr>
    </w:p>
    <w:p w:rsidR="00220FD7" w:rsidRDefault="00220FD7" w:rsidP="00220FD7">
      <w:pPr>
        <w:shd w:val="clear" w:color="auto" w:fill="FFFFFF"/>
        <w:spacing w:before="100" w:beforeAutospacing="1" w:after="100" w:afterAutospacing="1"/>
        <w:jc w:val="both"/>
        <w:rPr>
          <w:rFonts w:ascii="Times New Roman" w:eastAsia="Times New Roman" w:hAnsi="Times New Roman"/>
          <w:lang w:val="ru-RU"/>
        </w:rPr>
      </w:pPr>
    </w:p>
    <w:p w:rsidR="001A536A" w:rsidRDefault="001A536A" w:rsidP="00220FD7">
      <w:pPr>
        <w:shd w:val="clear" w:color="auto" w:fill="FFFFFF"/>
        <w:spacing w:before="100" w:beforeAutospacing="1" w:after="100" w:afterAutospacing="1"/>
        <w:jc w:val="both"/>
        <w:rPr>
          <w:rFonts w:ascii="Times New Roman" w:eastAsia="Times New Roman" w:hAnsi="Times New Roman"/>
          <w:lang w:val="ru-RU"/>
        </w:rPr>
      </w:pP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lastRenderedPageBreak/>
        <w:t>УТВЕРЖДЕН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постановлением администрации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сельского поселения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от </w:t>
      </w:r>
      <w:r>
        <w:rPr>
          <w:rFonts w:ascii="Times New Roman" w:eastAsia="Times New Roman" w:hAnsi="Times New Roman"/>
          <w:sz w:val="28"/>
          <w:lang w:val="ru-RU" w:eastAsia="ru-RU" w:bidi="ar-SA"/>
        </w:rPr>
        <w:t>05.10</w:t>
      </w:r>
      <w:r w:rsidRPr="00F949FA">
        <w:rPr>
          <w:rFonts w:ascii="Times New Roman" w:eastAsia="Times New Roman" w:hAnsi="Times New Roman"/>
          <w:sz w:val="28"/>
          <w:lang w:val="ru-RU" w:eastAsia="ru-RU" w:bidi="ar-SA"/>
        </w:rPr>
        <w:t>.2019 № </w:t>
      </w:r>
      <w:r>
        <w:rPr>
          <w:rFonts w:ascii="Times New Roman" w:eastAsia="Times New Roman" w:hAnsi="Times New Roman"/>
          <w:sz w:val="28"/>
          <w:lang w:val="ru-RU" w:eastAsia="ru-RU" w:bidi="ar-SA"/>
        </w:rPr>
        <w:t>53</w:t>
      </w: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cente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b/>
          <w:bCs/>
          <w:sz w:val="28"/>
          <w:lang w:val="ru-RU" w:eastAsia="ru-RU" w:bidi="ar-SA"/>
        </w:rPr>
        <w:t>АДМИНИСТРАТИВНЫЙ РЕГЛАМЕНТ</w:t>
      </w:r>
      <w:r w:rsidRPr="00F949FA">
        <w:rPr>
          <w:rFonts w:ascii="Times New Roman" w:eastAsia="Times New Roman" w:hAnsi="Times New Roman"/>
          <w:sz w:val="28"/>
          <w:lang w:val="ru-RU" w:eastAsia="ru-RU" w:bidi="ar-SA"/>
        </w:rPr>
        <w:t> </w:t>
      </w:r>
    </w:p>
    <w:p w:rsidR="00F949FA" w:rsidRPr="00F949FA" w:rsidRDefault="00F949FA" w:rsidP="00F949FA">
      <w:pPr>
        <w:jc w:val="cente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b/>
          <w:bCs/>
          <w:sz w:val="28"/>
          <w:lang w:val="ru-RU" w:eastAsia="ru-RU" w:bidi="ar-SA"/>
        </w:rPr>
        <w:t>по оказанию муниципальной услуги</w:t>
      </w:r>
      <w:r w:rsidRPr="00F949FA">
        <w:rPr>
          <w:rFonts w:ascii="Times New Roman" w:eastAsia="Times New Roman" w:hAnsi="Times New Roman"/>
          <w:sz w:val="28"/>
          <w:lang w:val="ru-RU" w:eastAsia="ru-RU" w:bidi="ar-SA"/>
        </w:rPr>
        <w:t> </w:t>
      </w:r>
    </w:p>
    <w:p w:rsidR="00F949FA" w:rsidRPr="00F949FA" w:rsidRDefault="00F949FA" w:rsidP="00F949FA">
      <w:pPr>
        <w:jc w:val="cente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b/>
          <w:bCs/>
          <w:sz w:val="28"/>
          <w:lang w:val="ru-RU" w:eastAsia="ru-RU" w:bidi="ar-SA"/>
        </w:rPr>
        <w:t>«Признание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 садового дома жилым домом и жилого дома садовым домом»</w:t>
      </w:r>
      <w:r w:rsidRPr="00F949FA">
        <w:rPr>
          <w:rFonts w:ascii="Times New Roman" w:eastAsia="Times New Roman" w:hAnsi="Times New Roman"/>
          <w:sz w:val="28"/>
          <w:lang w:val="ru-RU" w:eastAsia="ru-RU" w:bidi="ar-SA"/>
        </w:rPr>
        <w:t> </w:t>
      </w:r>
    </w:p>
    <w:p w:rsidR="00F949FA" w:rsidRPr="00F949FA" w:rsidRDefault="00F949FA" w:rsidP="00F949FA">
      <w:pPr>
        <w:jc w:val="cente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cente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b/>
          <w:bCs/>
          <w:sz w:val="28"/>
          <w:lang w:val="ru-RU" w:eastAsia="ru-RU" w:bidi="ar-SA"/>
        </w:rPr>
        <w:t>1. Общие положения</w:t>
      </w: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1.1. Настоящий Административный регламент по предоставлению муниципальной услуги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 садового дома жилым домом и жилого дома садовым домом» (далее – Административный регламент) разработан в целях повышения качества предоставления муниципальной услуги и определяет сроки, требования, условия исполнения и последовательность действий (далее - административных процедур) при осуществлении полномочий по предоставлению муниципальной услуги на территории  сельского поселения </w:t>
      </w:r>
      <w:r>
        <w:rPr>
          <w:rFonts w:ascii="Times New Roman" w:eastAsia="Times New Roman" w:hAnsi="Times New Roman"/>
          <w:sz w:val="28"/>
          <w:lang w:val="ru-RU" w:eastAsia="ru-RU" w:bidi="ar-SA"/>
        </w:rPr>
        <w:t>«Большереченское»</w:t>
      </w:r>
      <w:r w:rsidRPr="00F949FA">
        <w:rPr>
          <w:rFonts w:ascii="Times New Roman" w:eastAsia="Times New Roman" w:hAnsi="Times New Roman"/>
          <w:sz w:val="28"/>
          <w:lang w:val="ru-RU" w:eastAsia="ru-RU" w:bidi="ar-SA"/>
        </w:rPr>
        <w:t xml:space="preserve"> муниципального района </w:t>
      </w:r>
      <w:r>
        <w:rPr>
          <w:rFonts w:ascii="Times New Roman" w:eastAsia="Times New Roman" w:hAnsi="Times New Roman"/>
          <w:sz w:val="28"/>
          <w:lang w:val="ru-RU" w:eastAsia="ru-RU" w:bidi="ar-SA"/>
        </w:rPr>
        <w:t>«Красночикойский район» Забайкальского края</w:t>
      </w:r>
      <w:r w:rsidRPr="00F949FA">
        <w:rPr>
          <w:rFonts w:ascii="Times New Roman" w:eastAsia="Times New Roman" w:hAnsi="Times New Roman"/>
          <w:sz w:val="28"/>
          <w:lang w:val="ru-RU" w:eastAsia="ru-RU" w:bidi="ar-SA"/>
        </w:rPr>
        <w:t>.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1.2. Заявители, имеющие право на получение муниципальной услуги: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в заявительном порядке – юридические и физические лица- собственники (наниматели) помещений, их представители, правомочные в установленном порядке на представление интересов при предоставлении муниципальной услуги;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в порядке представления заключения – органы, уполномоченные на проведение государственного контроля и надзора, по вопросам, отнесенным к их компетенции. </w:t>
      </w:r>
    </w:p>
    <w:p w:rsidR="00F949FA" w:rsidRPr="00F949FA" w:rsidRDefault="00F949FA" w:rsidP="00F949FA">
      <w:pPr>
        <w:ind w:firstLine="705"/>
        <w:jc w:val="both"/>
        <w:textAlignment w:val="baseline"/>
        <w:rPr>
          <w:rFonts w:ascii="Segoe UI" w:eastAsia="Times New Roman" w:hAnsi="Segoe UI" w:cs="Segoe UI"/>
          <w:b/>
          <w:bCs/>
          <w:sz w:val="18"/>
          <w:szCs w:val="18"/>
          <w:lang w:val="ru-RU" w:eastAsia="ru-RU" w:bidi="ar-SA"/>
        </w:rPr>
      </w:pPr>
      <w:r w:rsidRPr="00F949FA">
        <w:rPr>
          <w:rFonts w:ascii="Times New Roman" w:eastAsia="Times New Roman" w:hAnsi="Times New Roman"/>
          <w:sz w:val="28"/>
          <w:lang w:val="ru-RU" w:eastAsia="ru-RU" w:bidi="ar-SA"/>
        </w:rPr>
        <w:t>1.3. Порядок информирования о порядке предоставления муниципальной услуги.</w:t>
      </w:r>
      <w:r w:rsidRPr="00F949FA">
        <w:rPr>
          <w:rFonts w:ascii="Times New Roman" w:eastAsia="Times New Roman" w:hAnsi="Times New Roman"/>
          <w:b/>
          <w:bCs/>
          <w:sz w:val="28"/>
          <w:lang w:val="ru-RU" w:eastAsia="ru-RU" w:bidi="ar-SA"/>
        </w:rPr>
        <w:t>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1.3.1.</w:t>
      </w:r>
      <w:r w:rsidRPr="00F949FA">
        <w:rPr>
          <w:rFonts w:ascii="Times New Roman" w:eastAsia="Times New Roman" w:hAnsi="Times New Roman"/>
          <w:color w:val="000000"/>
          <w:sz w:val="28"/>
          <w:lang w:val="ru-RU" w:eastAsia="ru-RU" w:bidi="ar-SA"/>
        </w:rPr>
        <w:t>Муниципальную услугу предоставляет Администрация </w:t>
      </w:r>
      <w:r w:rsidRPr="00F949FA">
        <w:rPr>
          <w:rFonts w:ascii="Times New Roman" w:eastAsia="Times New Roman" w:hAnsi="Times New Roman"/>
          <w:sz w:val="28"/>
          <w:lang w:val="ru-RU" w:eastAsia="ru-RU" w:bidi="ar-SA"/>
        </w:rPr>
        <w:t>сельского поселения </w:t>
      </w:r>
      <w:r>
        <w:rPr>
          <w:rFonts w:ascii="Times New Roman" w:eastAsia="Times New Roman" w:hAnsi="Times New Roman"/>
          <w:sz w:val="28"/>
          <w:lang w:val="ru-RU" w:eastAsia="ru-RU" w:bidi="ar-SA"/>
        </w:rPr>
        <w:t>«Большереченское»</w:t>
      </w:r>
      <w:r w:rsidRPr="00F949FA">
        <w:rPr>
          <w:rFonts w:ascii="Times New Roman" w:eastAsia="Times New Roman" w:hAnsi="Times New Roman"/>
          <w:sz w:val="28"/>
          <w:lang w:val="ru-RU" w:eastAsia="ru-RU" w:bidi="ar-SA"/>
        </w:rPr>
        <w:t xml:space="preserve"> муниципального района </w:t>
      </w:r>
      <w:r>
        <w:rPr>
          <w:rFonts w:ascii="Times New Roman" w:eastAsia="Times New Roman" w:hAnsi="Times New Roman"/>
          <w:sz w:val="28"/>
          <w:lang w:val="ru-RU" w:eastAsia="ru-RU" w:bidi="ar-SA"/>
        </w:rPr>
        <w:t>«Красночикойский район.</w:t>
      </w:r>
    </w:p>
    <w:p w:rsidR="00F949FA" w:rsidRPr="00F949FA" w:rsidRDefault="00F949FA" w:rsidP="00F949FA">
      <w:pPr>
        <w:ind w:firstLine="52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Информацию о предоставлении муниципальной услуги можно получить: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непосредственно у специалист</w:t>
      </w:r>
      <w:r>
        <w:rPr>
          <w:rFonts w:ascii="Times New Roman" w:eastAsia="Times New Roman" w:hAnsi="Times New Roman"/>
          <w:sz w:val="28"/>
          <w:lang w:val="ru-RU" w:eastAsia="ru-RU" w:bidi="ar-SA"/>
        </w:rPr>
        <w:t>а</w:t>
      </w:r>
      <w:r w:rsidRPr="00F949FA">
        <w:rPr>
          <w:rFonts w:ascii="Times New Roman" w:eastAsia="Times New Roman" w:hAnsi="Times New Roman"/>
          <w:sz w:val="28"/>
          <w:lang w:val="ru-RU" w:eastAsia="ru-RU" w:bidi="ar-SA"/>
        </w:rPr>
        <w:t xml:space="preserve"> по земельно-имущественным отношениям администрации  сельского поселения</w:t>
      </w:r>
      <w:r>
        <w:rPr>
          <w:rFonts w:ascii="Times New Roman" w:eastAsia="Times New Roman" w:hAnsi="Times New Roman"/>
          <w:sz w:val="28"/>
          <w:lang w:val="ru-RU" w:eastAsia="ru-RU" w:bidi="ar-SA"/>
        </w:rPr>
        <w:t xml:space="preserve"> «Большереченское»</w:t>
      </w:r>
      <w:r w:rsidRPr="00F949FA">
        <w:rPr>
          <w:rFonts w:ascii="Times New Roman" w:eastAsia="Times New Roman" w:hAnsi="Times New Roman"/>
          <w:sz w:val="28"/>
          <w:lang w:val="ru-RU" w:eastAsia="ru-RU" w:bidi="ar-SA"/>
        </w:rPr>
        <w:t>;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по телефону (</w:t>
      </w:r>
      <w:r>
        <w:rPr>
          <w:rFonts w:ascii="Times New Roman" w:eastAsia="Times New Roman" w:hAnsi="Times New Roman"/>
          <w:sz w:val="28"/>
          <w:lang w:val="ru-RU" w:eastAsia="ru-RU" w:bidi="ar-SA"/>
        </w:rPr>
        <w:t>8 30230</w:t>
      </w:r>
      <w:r w:rsidRPr="00F949FA">
        <w:rPr>
          <w:rFonts w:ascii="Times New Roman" w:eastAsia="Times New Roman" w:hAnsi="Times New Roman"/>
          <w:sz w:val="28"/>
          <w:lang w:val="ru-RU" w:eastAsia="ru-RU" w:bidi="ar-SA"/>
        </w:rPr>
        <w:t xml:space="preserve">) </w:t>
      </w:r>
      <w:r>
        <w:rPr>
          <w:rFonts w:ascii="Times New Roman" w:eastAsia="Times New Roman" w:hAnsi="Times New Roman"/>
          <w:sz w:val="28"/>
          <w:lang w:val="ru-RU" w:eastAsia="ru-RU" w:bidi="ar-SA"/>
        </w:rPr>
        <w:t>29-1-20</w:t>
      </w:r>
      <w:r w:rsidRPr="00F949FA">
        <w:rPr>
          <w:rFonts w:ascii="Times New Roman" w:eastAsia="Times New Roman" w:hAnsi="Times New Roman"/>
          <w:sz w:val="28"/>
          <w:lang w:val="ru-RU" w:eastAsia="ru-RU" w:bidi="ar-SA"/>
        </w:rPr>
        <w:t>;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Адрес электронной почты администрации сельского поселения:</w:t>
      </w:r>
      <w:hyperlink r:id="rId8" w:history="1">
        <w:r>
          <w:rPr>
            <w:rStyle w:val="a5"/>
            <w:rFonts w:ascii="Times New Roman" w:eastAsia="Times New Roman" w:hAnsi="Times New Roman"/>
            <w:sz w:val="28"/>
            <w:lang w:eastAsia="ru-RU" w:bidi="ar-SA"/>
          </w:rPr>
          <w:t>admBo</w:t>
        </w:r>
        <w:r w:rsidRPr="008C404F">
          <w:rPr>
            <w:rStyle w:val="a5"/>
            <w:rFonts w:ascii="Times New Roman" w:eastAsia="Times New Roman" w:hAnsi="Times New Roman"/>
            <w:sz w:val="28"/>
            <w:lang w:eastAsia="ru-RU" w:bidi="ar-SA"/>
          </w:rPr>
          <w:t>lsherechenskoe</w:t>
        </w:r>
        <w:r w:rsidRPr="00F949FA">
          <w:rPr>
            <w:rStyle w:val="a5"/>
            <w:rFonts w:ascii="Times New Roman" w:eastAsia="Times New Roman" w:hAnsi="Times New Roman"/>
            <w:sz w:val="28"/>
            <w:lang w:val="ru-RU" w:eastAsia="ru-RU" w:bidi="ar-SA"/>
          </w:rPr>
          <w:t>@</w:t>
        </w:r>
        <w:r w:rsidRPr="008C404F">
          <w:rPr>
            <w:rStyle w:val="a5"/>
            <w:rFonts w:ascii="Times New Roman" w:eastAsia="Times New Roman" w:hAnsi="Times New Roman"/>
            <w:sz w:val="28"/>
            <w:lang w:eastAsia="ru-RU" w:bidi="ar-SA"/>
          </w:rPr>
          <w:t>mail</w:t>
        </w:r>
        <w:r w:rsidRPr="00F949FA">
          <w:rPr>
            <w:rStyle w:val="a5"/>
            <w:rFonts w:ascii="Times New Roman" w:eastAsia="Times New Roman" w:hAnsi="Times New Roman"/>
            <w:sz w:val="28"/>
            <w:lang w:val="ru-RU" w:eastAsia="ru-RU" w:bidi="ar-SA"/>
          </w:rPr>
          <w:t>.</w:t>
        </w:r>
        <w:r w:rsidRPr="008C404F">
          <w:rPr>
            <w:rStyle w:val="a5"/>
            <w:rFonts w:ascii="Times New Roman" w:eastAsia="Times New Roman" w:hAnsi="Times New Roman"/>
            <w:sz w:val="28"/>
            <w:lang w:eastAsia="ru-RU" w:bidi="ar-SA"/>
          </w:rPr>
          <w:t>ru</w:t>
        </w:r>
      </w:hyperlink>
      <w:r w:rsidRPr="00F949FA">
        <w:rPr>
          <w:rFonts w:ascii="Times New Roman" w:eastAsia="Times New Roman" w:hAnsi="Times New Roman"/>
          <w:sz w:val="28"/>
          <w:lang w:val="ru-RU" w:eastAsia="ru-RU" w:bidi="ar-SA"/>
        </w:rPr>
        <w:t>.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color w:val="000000"/>
          <w:sz w:val="28"/>
          <w:lang w:val="ru-RU" w:eastAsia="ru-RU" w:bidi="ar-SA"/>
        </w:rPr>
        <w:lastRenderedPageBreak/>
        <w:t>Адрес: Администрация </w:t>
      </w:r>
      <w:r>
        <w:rPr>
          <w:rFonts w:ascii="Times New Roman" w:eastAsia="Times New Roman" w:hAnsi="Times New Roman"/>
          <w:color w:val="000000"/>
          <w:sz w:val="28"/>
          <w:lang w:val="ru-RU" w:eastAsia="ru-RU" w:bidi="ar-SA"/>
        </w:rPr>
        <w:t> сельского поселения «Большереченское»</w:t>
      </w:r>
      <w:r w:rsidRPr="00F949FA">
        <w:rPr>
          <w:rFonts w:ascii="Times New Roman" w:eastAsia="Times New Roman" w:hAnsi="Times New Roman"/>
          <w:color w:val="000000"/>
          <w:sz w:val="28"/>
          <w:lang w:val="ru-RU" w:eastAsia="ru-RU" w:bidi="ar-SA"/>
        </w:rPr>
        <w:t>, 6</w:t>
      </w:r>
      <w:r>
        <w:rPr>
          <w:rFonts w:ascii="Times New Roman" w:eastAsia="Times New Roman" w:hAnsi="Times New Roman"/>
          <w:color w:val="000000"/>
          <w:sz w:val="28"/>
          <w:lang w:val="ru-RU" w:eastAsia="ru-RU" w:bidi="ar-SA"/>
        </w:rPr>
        <w:t>73053</w:t>
      </w:r>
      <w:r w:rsidRPr="00F949FA">
        <w:rPr>
          <w:rFonts w:ascii="Times New Roman" w:eastAsia="Times New Roman" w:hAnsi="Times New Roman"/>
          <w:color w:val="000000"/>
          <w:sz w:val="28"/>
          <w:lang w:val="ru-RU" w:eastAsia="ru-RU" w:bidi="ar-SA"/>
        </w:rPr>
        <w:t xml:space="preserve">, </w:t>
      </w:r>
      <w:r>
        <w:rPr>
          <w:rFonts w:ascii="Times New Roman" w:eastAsia="Times New Roman" w:hAnsi="Times New Roman"/>
          <w:color w:val="000000"/>
          <w:sz w:val="28"/>
          <w:lang w:val="ru-RU" w:eastAsia="ru-RU" w:bidi="ar-SA"/>
        </w:rPr>
        <w:t>Забайкальский</w:t>
      </w:r>
      <w:r w:rsidRPr="00F949FA">
        <w:rPr>
          <w:rFonts w:ascii="Times New Roman" w:eastAsia="Times New Roman" w:hAnsi="Times New Roman"/>
          <w:color w:val="000000"/>
          <w:sz w:val="28"/>
          <w:lang w:val="ru-RU" w:eastAsia="ru-RU" w:bidi="ar-SA"/>
        </w:rPr>
        <w:t xml:space="preserve"> край, </w:t>
      </w:r>
      <w:r>
        <w:rPr>
          <w:rFonts w:ascii="Times New Roman" w:eastAsia="Times New Roman" w:hAnsi="Times New Roman"/>
          <w:color w:val="000000"/>
          <w:sz w:val="28"/>
          <w:lang w:val="ru-RU" w:eastAsia="ru-RU" w:bidi="ar-SA"/>
        </w:rPr>
        <w:t>Красночикойский</w:t>
      </w:r>
      <w:r w:rsidRPr="00F949FA">
        <w:rPr>
          <w:rFonts w:ascii="Times New Roman" w:eastAsia="Times New Roman" w:hAnsi="Times New Roman"/>
          <w:color w:val="000000"/>
          <w:sz w:val="28"/>
          <w:lang w:val="ru-RU" w:eastAsia="ru-RU" w:bidi="ar-SA"/>
        </w:rPr>
        <w:t xml:space="preserve"> район, </w:t>
      </w:r>
      <w:r>
        <w:rPr>
          <w:rFonts w:ascii="Times New Roman" w:eastAsia="Times New Roman" w:hAnsi="Times New Roman"/>
          <w:color w:val="000000"/>
          <w:sz w:val="28"/>
          <w:lang w:val="ru-RU" w:eastAsia="ru-RU" w:bidi="ar-SA"/>
        </w:rPr>
        <w:t>нп Прииск Большая Речка</w:t>
      </w:r>
      <w:r w:rsidRPr="00F949FA">
        <w:rPr>
          <w:rFonts w:ascii="Times New Roman" w:eastAsia="Times New Roman" w:hAnsi="Times New Roman"/>
          <w:color w:val="000000"/>
          <w:sz w:val="28"/>
          <w:lang w:val="ru-RU" w:eastAsia="ru-RU" w:bidi="ar-SA"/>
        </w:rPr>
        <w:t xml:space="preserve">, ул. </w:t>
      </w:r>
      <w:r>
        <w:rPr>
          <w:rFonts w:ascii="Times New Roman" w:eastAsia="Times New Roman" w:hAnsi="Times New Roman"/>
          <w:color w:val="000000"/>
          <w:sz w:val="28"/>
          <w:lang w:val="ru-RU" w:eastAsia="ru-RU" w:bidi="ar-SA"/>
        </w:rPr>
        <w:t>Советская</w:t>
      </w:r>
      <w:r w:rsidRPr="00F949FA">
        <w:rPr>
          <w:rFonts w:ascii="Times New Roman" w:eastAsia="Times New Roman" w:hAnsi="Times New Roman"/>
          <w:color w:val="000000"/>
          <w:sz w:val="28"/>
          <w:lang w:val="ru-RU" w:eastAsia="ru-RU" w:bidi="ar-SA"/>
        </w:rPr>
        <w:t xml:space="preserve">, д. </w:t>
      </w:r>
      <w:r>
        <w:rPr>
          <w:rFonts w:ascii="Times New Roman" w:eastAsia="Times New Roman" w:hAnsi="Times New Roman"/>
          <w:color w:val="000000"/>
          <w:sz w:val="28"/>
          <w:lang w:val="ru-RU" w:eastAsia="ru-RU" w:bidi="ar-SA"/>
        </w:rPr>
        <w:t>24</w:t>
      </w:r>
      <w:r w:rsidRPr="00F949FA">
        <w:rPr>
          <w:rFonts w:ascii="Times New Roman" w:eastAsia="Times New Roman" w:hAnsi="Times New Roman"/>
          <w:color w:val="000000"/>
          <w:sz w:val="28"/>
          <w:lang w:val="ru-RU" w:eastAsia="ru-RU" w:bidi="ar-SA"/>
        </w:rPr>
        <w:t>.</w:t>
      </w:r>
      <w:r w:rsidRPr="00F949FA">
        <w:rPr>
          <w:rFonts w:ascii="Times New Roman" w:eastAsia="Times New Roman" w:hAnsi="Times New Roman"/>
          <w:sz w:val="28"/>
          <w:lang w:val="ru-RU" w:eastAsia="ru-RU" w:bidi="ar-SA"/>
        </w:rPr>
        <w:t>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График работы: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tbl>
      <w:tblPr>
        <w:tblW w:w="0" w:type="dxa"/>
        <w:tblInd w:w="-1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932"/>
        <w:gridCol w:w="5559"/>
      </w:tblGrid>
      <w:tr w:rsidR="00F949FA" w:rsidRPr="00F949FA" w:rsidTr="00F949FA">
        <w:trPr>
          <w:trHeight w:val="105"/>
        </w:trPr>
        <w:tc>
          <w:tcPr>
            <w:tcW w:w="4080" w:type="dxa"/>
            <w:tcBorders>
              <w:top w:val="single" w:sz="6" w:space="0" w:color="000000"/>
              <w:left w:val="single" w:sz="6" w:space="0" w:color="000000"/>
              <w:bottom w:val="single" w:sz="6" w:space="0" w:color="000000"/>
              <w:right w:val="nil"/>
            </w:tcBorders>
            <w:shd w:val="clear" w:color="auto" w:fill="auto"/>
            <w:vAlign w:val="center"/>
            <w:hideMark/>
          </w:tcPr>
          <w:p w:rsidR="00F949FA" w:rsidRPr="00F949FA" w:rsidRDefault="00F949FA" w:rsidP="00F949FA">
            <w:pPr>
              <w:spacing w:line="105" w:lineRule="atLeast"/>
              <w:ind w:firstLine="705"/>
              <w:jc w:val="both"/>
              <w:textAlignment w:val="baseline"/>
              <w:rPr>
                <w:rFonts w:ascii="Times New Roman" w:eastAsia="Times New Roman" w:hAnsi="Times New Roman"/>
                <w:lang w:val="ru-RU" w:eastAsia="ru-RU" w:bidi="ar-SA"/>
              </w:rPr>
            </w:pPr>
            <w:r w:rsidRPr="00F949FA">
              <w:rPr>
                <w:rFonts w:ascii="Times New Roman" w:eastAsia="Times New Roman" w:hAnsi="Times New Roman"/>
                <w:sz w:val="28"/>
                <w:lang w:val="ru-RU" w:eastAsia="ru-RU" w:bidi="ar-SA"/>
              </w:rPr>
              <w:t>Понедельник - пятница </w:t>
            </w:r>
          </w:p>
        </w:tc>
        <w:tc>
          <w:tcPr>
            <w:tcW w:w="573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F949FA" w:rsidRPr="00F949FA" w:rsidRDefault="00F949FA" w:rsidP="00F949FA">
            <w:pPr>
              <w:spacing w:line="105" w:lineRule="atLeast"/>
              <w:jc w:val="both"/>
              <w:textAlignment w:val="baseline"/>
              <w:rPr>
                <w:rFonts w:ascii="Times New Roman" w:eastAsia="Times New Roman" w:hAnsi="Times New Roman"/>
                <w:lang w:val="ru-RU" w:eastAsia="ru-RU" w:bidi="ar-SA"/>
              </w:rPr>
            </w:pPr>
            <w:r w:rsidRPr="00F949FA">
              <w:rPr>
                <w:rFonts w:ascii="Times New Roman" w:eastAsia="Times New Roman" w:hAnsi="Times New Roman"/>
                <w:sz w:val="28"/>
                <w:lang w:val="ru-RU" w:eastAsia="ru-RU" w:bidi="ar-SA"/>
              </w:rPr>
              <w:t>С 9.00 </w:t>
            </w:r>
            <w:r w:rsidRPr="00F949FA">
              <w:rPr>
                <w:rFonts w:ascii="Times New Roman" w:eastAsia="Times New Roman" w:hAnsi="Times New Roman"/>
                <w:sz w:val="28"/>
                <w:szCs w:val="28"/>
                <w:lang w:val="ru-RU" w:eastAsia="ru-RU" w:bidi="ar-SA"/>
              </w:rPr>
              <w:t>до  17.00</w:t>
            </w:r>
            <w:r w:rsidRPr="00F949FA">
              <w:rPr>
                <w:rFonts w:ascii="Times New Roman" w:eastAsia="Times New Roman" w:hAnsi="Times New Roman"/>
                <w:sz w:val="28"/>
                <w:lang w:val="ru-RU" w:eastAsia="ru-RU" w:bidi="ar-SA"/>
              </w:rPr>
              <w:t>  (перерыв с 13.00  до 14.00) </w:t>
            </w:r>
          </w:p>
        </w:tc>
      </w:tr>
      <w:tr w:rsidR="00F949FA" w:rsidRPr="00F949FA" w:rsidTr="00F949FA">
        <w:tc>
          <w:tcPr>
            <w:tcW w:w="4080" w:type="dxa"/>
            <w:tcBorders>
              <w:top w:val="single" w:sz="6" w:space="0" w:color="000000"/>
              <w:left w:val="single" w:sz="6" w:space="0" w:color="000000"/>
              <w:bottom w:val="single" w:sz="6" w:space="0" w:color="000000"/>
              <w:right w:val="nil"/>
            </w:tcBorders>
            <w:shd w:val="clear" w:color="auto" w:fill="auto"/>
            <w:vAlign w:val="center"/>
            <w:hideMark/>
          </w:tcPr>
          <w:p w:rsidR="00F949FA" w:rsidRPr="00F949FA" w:rsidRDefault="00F949FA" w:rsidP="00F949FA">
            <w:pPr>
              <w:ind w:firstLine="705"/>
              <w:jc w:val="both"/>
              <w:textAlignment w:val="baseline"/>
              <w:rPr>
                <w:rFonts w:ascii="Times New Roman" w:eastAsia="Times New Roman" w:hAnsi="Times New Roman"/>
                <w:lang w:val="ru-RU" w:eastAsia="ru-RU" w:bidi="ar-SA"/>
              </w:rPr>
            </w:pPr>
            <w:r w:rsidRPr="00F949FA">
              <w:rPr>
                <w:rFonts w:ascii="Times New Roman" w:eastAsia="Times New Roman" w:hAnsi="Times New Roman"/>
                <w:sz w:val="28"/>
                <w:lang w:val="ru-RU" w:eastAsia="ru-RU" w:bidi="ar-SA"/>
              </w:rPr>
              <w:t>Суббота - воскресенье </w:t>
            </w:r>
          </w:p>
        </w:tc>
        <w:tc>
          <w:tcPr>
            <w:tcW w:w="573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F949FA" w:rsidRPr="00F949FA" w:rsidRDefault="00F949FA" w:rsidP="00F949FA">
            <w:pPr>
              <w:jc w:val="both"/>
              <w:textAlignment w:val="baseline"/>
              <w:rPr>
                <w:rFonts w:ascii="Times New Roman" w:eastAsia="Times New Roman" w:hAnsi="Times New Roman"/>
                <w:lang w:val="ru-RU" w:eastAsia="ru-RU" w:bidi="ar-SA"/>
              </w:rPr>
            </w:pPr>
            <w:r w:rsidRPr="00F949FA">
              <w:rPr>
                <w:rFonts w:ascii="Times New Roman" w:eastAsia="Times New Roman" w:hAnsi="Times New Roman"/>
                <w:sz w:val="28"/>
                <w:lang w:val="ru-RU" w:eastAsia="ru-RU" w:bidi="ar-SA"/>
              </w:rPr>
              <w:t>выходные дни </w:t>
            </w:r>
          </w:p>
        </w:tc>
      </w:tr>
    </w:tbl>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1.3.2. Требования к организации сектора информирования, который должен быть оборудован информационными стендами: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Информационные стенды должны быть освещены, информация на них должна быть структурирована и легко читаема. Информационные стенды должны содержать актуальную и исчерпывающую информацию, необходимую для получения услуги.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На информационных стендах в здании администрации сельского поселения размещается следующая информация: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извлечения из законодательных и иных нормативных правовых актов, содержащих нормы, регулирующие деятельность по предоставлению муниципальной услуги;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текст Административного регламента с приложениями (извлечение из текста Административного регламента);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рисунки, блок-схемы и иные графические изображения, описывающие и разъясняющие правила и особенности получения услуг;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список необходимых документов, для получения услуги;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 образцы оформления форм, необходимых для предоставления муниципальной услуги, и требования к их оформлению;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график (режим) приема заявителей;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порядок получения консультаций;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основания для отказа в предоставлении муниципальной услуги;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номера телефонов, адреса интернет-сайтов и электронной почты должностных лиц администрации сельского поселения, ответственных за предоставление муниципальной услуги;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список почтовых адресов, телефонов, адресов электронной почты </w:t>
      </w:r>
      <w:r w:rsidRPr="00F949FA">
        <w:rPr>
          <w:rFonts w:ascii="Times New Roman" w:eastAsia="Times New Roman" w:hAnsi="Times New Roman"/>
          <w:sz w:val="28"/>
          <w:szCs w:val="28"/>
          <w:lang w:val="ru-RU" w:eastAsia="ru-RU" w:bidi="ar-SA"/>
        </w:rPr>
        <w:t>и  адресов</w:t>
      </w:r>
      <w:r w:rsidRPr="00F949FA">
        <w:rPr>
          <w:rFonts w:ascii="Times New Roman" w:eastAsia="Times New Roman" w:hAnsi="Times New Roman"/>
          <w:sz w:val="28"/>
          <w:lang w:val="ru-RU" w:eastAsia="ru-RU" w:bidi="ar-SA"/>
        </w:rPr>
        <w:t> официальных сайтов территориальных подразделений органов, участвующих в предоставлении услуги;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контактные телефоны сотрудников территориальных подразделений, осуществляющих консультационную деятельность;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порядок обжалования решений, действий или бездействия должностных лиц, предоставляющих муниципальную услугу.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1.3.3. Требования к организации телефонного взаимодействия с получателями услуги: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соединение с сотрудником производится не позже пятого телефонного зуммера;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сотрудник представляется, называя наименование учреждения, свои фамилию, имя, отчество и должность;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lastRenderedPageBreak/>
        <w:t>- в случае, если сотрудник не может сразу ответить на вопрос гражданина, он выясняет детали запроса и перезванивает гражданину в течение двух дней;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производится не более одной переадресации звонка к сотруднику, который может ответить на вопрос гражданина.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В любое рабочее время с момента приема документов заявитель имеет право на получение информации о ходе предоставления муниципальной услуги посредством телефонной связи, сети Интернет, электронной почты или личного посещения администрации сельского поселения.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Должностное лицо, ответственное за информирование о ходе предоставления услуги – специалист по земельно-имущественным отношениям (имущественные отношения) администрации  сельского поселения</w:t>
      </w:r>
      <w:r w:rsidR="000B5335">
        <w:rPr>
          <w:rFonts w:ascii="Times New Roman" w:eastAsia="Times New Roman" w:hAnsi="Times New Roman"/>
          <w:sz w:val="28"/>
          <w:lang w:val="ru-RU" w:eastAsia="ru-RU" w:bidi="ar-SA"/>
        </w:rPr>
        <w:t xml:space="preserve"> «Большереченское»</w:t>
      </w:r>
      <w:r w:rsidRPr="00F949FA">
        <w:rPr>
          <w:rFonts w:ascii="Times New Roman" w:eastAsia="Times New Roman" w:hAnsi="Times New Roman"/>
          <w:sz w:val="28"/>
          <w:lang w:val="ru-RU" w:eastAsia="ru-RU" w:bidi="ar-SA"/>
        </w:rPr>
        <w:t>.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Информация о ходе предоставления услуги предоставляется в течение 2 дней.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Заявителю предоставляются сведения о том, на каком этапе рассмотрения (в процессе, выполнения какой, административной процедуры) находится представленный им пакет документов.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1.4.3. Для предоставления муниципальной услуги необходимо обращение в следующие государственные органы и организации: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xml:space="preserve">- Управление Федеральной службы государственной регистрации, кадастра и картографии по </w:t>
      </w:r>
      <w:r w:rsidR="000B5335">
        <w:rPr>
          <w:rFonts w:ascii="Times New Roman" w:eastAsia="Times New Roman" w:hAnsi="Times New Roman"/>
          <w:sz w:val="28"/>
          <w:lang w:val="ru-RU" w:eastAsia="ru-RU" w:bidi="ar-SA"/>
        </w:rPr>
        <w:t>Забайкальскому</w:t>
      </w:r>
      <w:r w:rsidRPr="00F949FA">
        <w:rPr>
          <w:rFonts w:ascii="Times New Roman" w:eastAsia="Times New Roman" w:hAnsi="Times New Roman"/>
          <w:sz w:val="28"/>
          <w:lang w:val="ru-RU" w:eastAsia="ru-RU" w:bidi="ar-SA"/>
        </w:rPr>
        <w:t xml:space="preserve"> краю;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xml:space="preserve">- ГБУ «Центр технической инвентаризации и кадастровой оценки </w:t>
      </w:r>
      <w:r w:rsidR="000B5335">
        <w:rPr>
          <w:rFonts w:ascii="Times New Roman" w:eastAsia="Times New Roman" w:hAnsi="Times New Roman"/>
          <w:sz w:val="28"/>
          <w:lang w:val="ru-RU" w:eastAsia="ru-RU" w:bidi="ar-SA"/>
        </w:rPr>
        <w:t xml:space="preserve">Забайкальского </w:t>
      </w:r>
      <w:r w:rsidRPr="00F949FA">
        <w:rPr>
          <w:rFonts w:ascii="Times New Roman" w:eastAsia="Times New Roman" w:hAnsi="Times New Roman"/>
          <w:sz w:val="28"/>
          <w:lang w:val="ru-RU" w:eastAsia="ru-RU" w:bidi="ar-SA"/>
        </w:rPr>
        <w:t>края»;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1.4.4. Для получения информации о процедуре предоставления муниципальной услуги заинтересованные лица обращаются в администрацию  сельского поселения</w:t>
      </w:r>
      <w:r w:rsidR="000B5335">
        <w:rPr>
          <w:rFonts w:ascii="Times New Roman" w:eastAsia="Times New Roman" w:hAnsi="Times New Roman"/>
          <w:sz w:val="28"/>
          <w:lang w:val="ru-RU" w:eastAsia="ru-RU" w:bidi="ar-SA"/>
        </w:rPr>
        <w:t xml:space="preserve"> «Большереченское»</w:t>
      </w:r>
      <w:r w:rsidRPr="00F949FA">
        <w:rPr>
          <w:rFonts w:ascii="Times New Roman" w:eastAsia="Times New Roman" w:hAnsi="Times New Roman"/>
          <w:sz w:val="28"/>
          <w:lang w:val="ru-RU" w:eastAsia="ru-RU" w:bidi="ar-SA"/>
        </w:rPr>
        <w:t>: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в устной форме лично;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в устной форме по телефону;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в письменной форме (почтой, электронной почтой);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Информирование получателей услуги организуется следующим образом: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индивидуальное информирование;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публичное информирование.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Информирование проводится в форме: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устного информирования;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письменного информирования.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Индивидуальное устное информирование осуществляется специалистами по земельно-имущественным отношениям при обращении заинтересованных лиц за информацией: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лично;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по телефону.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Консультации предоставляются в течение всего срока предоставления муниципальной услуги на безвозмездной основе.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Консультирование проводится по следующим вопросам: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lastRenderedPageBreak/>
        <w:t>- нормативно-правовые акты, регламентирующие порядок оказания муниципальной услуги;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заявители, имеющие право на предоставление услуги;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перечень документов, необходимых для оказания муниципальной услуги;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способы подачи документов для получения муниципальной услуги;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способы получения результата услуги;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сроки предоставления муниципальной услуги;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результат оказания государственной (муниципальной) услуги;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основания для отказа в оказании услуги;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способы обжалования действий (бездействия) должностных лиц, участвующих в предоставлении государственной (муниципальной) услуги.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Если заинтересованное лицо не удовлетворяет полученная у специалиста   информация, оно может обратиться в устной или письменной форме непосредственно к главе сельского поселения.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Индивидуальное устное информирование каждого заинтересованного лица осуществляется не более 20 минут.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В случае если подготовка ответа требует продолжительного времени, сотрудник, осуществляющий индивидуальное устное информирование, предлагает заинтересованным лицам обратиться в письменной форме.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При ответах на телефонные звонки и устные обращения специалисты подробно и в вежливой (корректной) форме информируют обратившихся по следующим вопросам: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местонахождение и график работы;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перечень необходимых документов по переводу жилого помещения в нежилое или нежилого помещения в жилое указанных в пункте 2.5. настоящего регламента;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требования к предоставляемым документам;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сроки предоставления муниципальной услуги.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При устном обращении заинтересованных лиц (по телефону или лично) сотрудники, осуществляющие прием и информирование, дают ответ самостоятельно. Если для ответа на вопрос заинтересованного лица необходима дополнительная информация, сотрудник предлагает заинтересованному лицу обратиться в письменной форме.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Сотрудники, осуществляющие прием и консультирование (по телефону или лично), должны корректно и внимательно относиться к заинтересованным лицам, не унижая их чести и достоинства.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Ответ на письменное обращение дается в простой, четкой и понятной форме с указанием должности, фамилии, имени и отчества, номера телефона исполнителя. Ответ направляется в письменном виде, электронной почтой в зависимости от способа обращения заинтересованного лица за информацией или способа доставки ответа, указанного в письменном обращении заявителя.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lastRenderedPageBreak/>
        <w:t>При индивидуальном письменном информировании ответ направляется заинтересованному лицу в течение 30 календарных дней со дня поступления письменного обращения.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cente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b/>
          <w:bCs/>
          <w:sz w:val="28"/>
          <w:lang w:val="ru-RU" w:eastAsia="ru-RU" w:bidi="ar-SA"/>
        </w:rPr>
        <w:t>2. Стандарт предоставления муниципальной услуги</w:t>
      </w:r>
      <w:r w:rsidRPr="00F949FA">
        <w:rPr>
          <w:rFonts w:ascii="Times New Roman" w:eastAsia="Times New Roman" w:hAnsi="Times New Roman"/>
          <w:sz w:val="28"/>
          <w:lang w:val="ru-RU" w:eastAsia="ru-RU" w:bidi="ar-SA"/>
        </w:rPr>
        <w:t> </w:t>
      </w:r>
    </w:p>
    <w:p w:rsidR="00F949FA" w:rsidRPr="00F949FA" w:rsidRDefault="00F949FA" w:rsidP="00F949FA">
      <w:pPr>
        <w:jc w:val="cente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ind w:firstLine="540"/>
        <w:jc w:val="cente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b/>
          <w:bCs/>
          <w:sz w:val="28"/>
          <w:lang w:val="ru-RU" w:eastAsia="ru-RU" w:bidi="ar-SA"/>
        </w:rPr>
        <w:t>2.1 Наименование муниципальной услуги.</w:t>
      </w: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2.1.1. Муниципальная услуга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 садового дома жилым домом и жилого дома садовым домом» (далее – Муниципальная услуга).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2.1.2. Муниципальная услуга предоставляется Администрацией  сельского поселения </w:t>
      </w:r>
      <w:r w:rsidR="00BC131C">
        <w:rPr>
          <w:rFonts w:ascii="Times New Roman" w:eastAsia="Times New Roman" w:hAnsi="Times New Roman"/>
          <w:sz w:val="28"/>
          <w:lang w:val="ru-RU" w:eastAsia="ru-RU" w:bidi="ar-SA"/>
        </w:rPr>
        <w:t>«Большереченское»</w:t>
      </w:r>
      <w:r w:rsidRPr="00F949FA">
        <w:rPr>
          <w:rFonts w:ascii="Times New Roman" w:eastAsia="Times New Roman" w:hAnsi="Times New Roman"/>
          <w:sz w:val="28"/>
          <w:lang w:val="ru-RU" w:eastAsia="ru-RU" w:bidi="ar-SA"/>
        </w:rPr>
        <w:t xml:space="preserve"> муниципального района (далее – Администрация) и осуществляется через </w:t>
      </w:r>
      <w:r w:rsidR="00BC131C">
        <w:rPr>
          <w:rFonts w:ascii="Times New Roman" w:eastAsia="Times New Roman" w:hAnsi="Times New Roman"/>
          <w:sz w:val="28"/>
          <w:lang w:val="ru-RU" w:eastAsia="ru-RU" w:bidi="ar-SA"/>
        </w:rPr>
        <w:t>жилищную</w:t>
      </w:r>
      <w:r w:rsidRPr="00F949FA">
        <w:rPr>
          <w:rFonts w:ascii="Times New Roman" w:eastAsia="Times New Roman" w:hAnsi="Times New Roman"/>
          <w:sz w:val="28"/>
          <w:lang w:val="ru-RU" w:eastAsia="ru-RU" w:bidi="ar-SA"/>
        </w:rPr>
        <w:t xml:space="preserve"> комиссию по оценке и обследованию помещения в целях  признания его жилым помещением, жилого помещения пригодным (непригодным) для проживания граждан, многоквартирного дома аварийным и подлежащим сносу или реконструкции, садового дома жилым домом и жилого дома садовым домом, состав которой утверждается муниципальным правовым актом Администрации.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color w:val="000000"/>
          <w:sz w:val="28"/>
          <w:lang w:val="ru-RU" w:eastAsia="ru-RU" w:bidi="ar-SA"/>
        </w:rPr>
        <w:t>       2.1.3. При предоставлении муниципальной услуги осуществляется взаимодействие со структурными подразделениями администрации муниципального района</w:t>
      </w:r>
      <w:r w:rsidR="00BC131C">
        <w:rPr>
          <w:rFonts w:ascii="Times New Roman" w:eastAsia="Times New Roman" w:hAnsi="Times New Roman"/>
          <w:color w:val="000000"/>
          <w:sz w:val="28"/>
          <w:lang w:val="ru-RU" w:eastAsia="ru-RU" w:bidi="ar-SA"/>
        </w:rPr>
        <w:t xml:space="preserve"> «Красночикойский район»</w:t>
      </w:r>
      <w:r w:rsidRPr="00F949FA">
        <w:rPr>
          <w:rFonts w:ascii="Times New Roman" w:eastAsia="Times New Roman" w:hAnsi="Times New Roman"/>
          <w:color w:val="000000"/>
          <w:sz w:val="28"/>
          <w:lang w:val="ru-RU" w:eastAsia="ru-RU" w:bidi="ar-SA"/>
        </w:rPr>
        <w:t xml:space="preserve"> (по согласованию),</w:t>
      </w:r>
      <w:r w:rsidRPr="00F949FA">
        <w:rPr>
          <w:rFonts w:ascii="Times New Roman" w:eastAsia="Times New Roman" w:hAnsi="Times New Roman"/>
          <w:sz w:val="28"/>
          <w:lang w:val="ru-RU" w:eastAsia="ru-RU" w:bidi="ar-SA"/>
        </w:rPr>
        <w:t>специализированными организациями, проводящими обследование дома, с подтверждающей их деятельности соответствующими лицензиями и оснащенными необходимой приборной и инструментальной базой (при необходимости), экспертами проектно-изыскательских организаций (при необходимости).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2.1.4.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Правительством Российской Федерации (пункт 3 статьи 7 Федерального закона от 27 июля 2010 г. № 210-ФЗ «Об организации предоставления государственных и муниципальных услуг»</w:t>
      </w:r>
      <w:r w:rsidR="00BC131C">
        <w:rPr>
          <w:rFonts w:ascii="Times New Roman" w:eastAsia="Times New Roman" w:hAnsi="Times New Roman"/>
          <w:sz w:val="28"/>
          <w:lang w:val="ru-RU" w:eastAsia="ru-RU" w:bidi="ar-SA"/>
        </w:rPr>
        <w:t>.</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cente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b/>
          <w:bCs/>
          <w:sz w:val="28"/>
          <w:lang w:val="ru-RU" w:eastAsia="ru-RU" w:bidi="ar-SA"/>
        </w:rPr>
        <w:t>2.2. Результат предоставления муниципальной услуги</w:t>
      </w:r>
      <w:r w:rsidRPr="00F949FA">
        <w:rPr>
          <w:rFonts w:ascii="Times New Roman" w:eastAsia="Times New Roman" w:hAnsi="Times New Roman"/>
          <w:sz w:val="28"/>
          <w:lang w:val="ru-RU" w:eastAsia="ru-RU" w:bidi="ar-SA"/>
        </w:rPr>
        <w:t>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color w:val="000000"/>
          <w:sz w:val="28"/>
          <w:lang w:val="ru-RU" w:eastAsia="ru-RU" w:bidi="ar-SA"/>
        </w:rPr>
        <w:t>2.2.1. Р</w:t>
      </w:r>
      <w:r w:rsidRPr="00F949FA">
        <w:rPr>
          <w:rFonts w:ascii="Times New Roman" w:eastAsia="Times New Roman" w:hAnsi="Times New Roman"/>
          <w:sz w:val="28"/>
          <w:lang w:val="ru-RU" w:eastAsia="ru-RU" w:bidi="ar-SA"/>
        </w:rPr>
        <w:t>езультатом предоставления </w:t>
      </w:r>
      <w:r w:rsidRPr="00F949FA">
        <w:rPr>
          <w:rFonts w:ascii="Times New Roman" w:eastAsia="Times New Roman" w:hAnsi="Times New Roman"/>
          <w:color w:val="000000"/>
          <w:sz w:val="28"/>
          <w:lang w:val="ru-RU" w:eastAsia="ru-RU" w:bidi="ar-SA"/>
        </w:rPr>
        <w:t>муниципальной услуги является – выдача заявителю заключения </w:t>
      </w:r>
      <w:r w:rsidRPr="00F949FA">
        <w:rPr>
          <w:rFonts w:ascii="Times New Roman" w:eastAsia="Times New Roman" w:hAnsi="Times New Roman"/>
          <w:sz w:val="28"/>
          <w:lang w:val="ru-RU" w:eastAsia="ru-RU" w:bidi="ar-SA"/>
        </w:rPr>
        <w:t xml:space="preserve">об оценке соответствия помещения (многоквартирного дома) требованиям, установленным в Положении о </w:t>
      </w:r>
      <w:r w:rsidRPr="00F949FA">
        <w:rPr>
          <w:rFonts w:ascii="Times New Roman" w:eastAsia="Times New Roman" w:hAnsi="Times New Roman"/>
          <w:sz w:val="28"/>
          <w:lang w:val="ru-RU" w:eastAsia="ru-RU" w:bidi="ar-SA"/>
        </w:rPr>
        <w:lastRenderedPageBreak/>
        <w:t>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center"/>
        <w:textAlignment w:val="baseline"/>
        <w:rPr>
          <w:rFonts w:ascii="Segoe UI" w:eastAsia="Times New Roman" w:hAnsi="Segoe UI" w:cs="Segoe UI"/>
          <w:b/>
          <w:bCs/>
          <w:sz w:val="18"/>
          <w:szCs w:val="18"/>
          <w:lang w:val="ru-RU" w:eastAsia="ru-RU" w:bidi="ar-SA"/>
        </w:rPr>
      </w:pPr>
      <w:r w:rsidRPr="00F949FA">
        <w:rPr>
          <w:rFonts w:ascii="Times New Roman" w:eastAsia="Times New Roman" w:hAnsi="Times New Roman"/>
          <w:b/>
          <w:bCs/>
          <w:sz w:val="28"/>
          <w:lang w:val="ru-RU" w:eastAsia="ru-RU" w:bidi="ar-SA"/>
        </w:rPr>
        <w:t>2.3. Срок предоставления муниципальной услуги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2.3. Срок предоставления муниципальной услуги составляет 30 дней с момента подачи полного пакета документов, согласно п. 2.5 Административного регламента.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2.3.1. Решение о признании садового дома жилым домом или жилого дома садовым домом либо об отказе в признании садового дома жилым домом или жилого дома садовым домом должно быть принято по результатам рассмотрения соответствующего заявления и иных документов, указанных в </w:t>
      </w:r>
      <w:hyperlink r:id="rId9" w:tgtFrame="_blank" w:history="1">
        <w:r w:rsidRPr="00F949FA">
          <w:rPr>
            <w:rFonts w:ascii="Times New Roman" w:eastAsia="Times New Roman" w:hAnsi="Times New Roman"/>
            <w:color w:val="0000FF"/>
            <w:sz w:val="28"/>
            <w:lang w:val="ru-RU" w:eastAsia="ru-RU" w:bidi="ar-SA"/>
          </w:rPr>
          <w:t>2.5.13.</w:t>
        </w:r>
      </w:hyperlink>
      <w:r w:rsidRPr="00F949FA">
        <w:rPr>
          <w:rFonts w:ascii="Times New Roman" w:eastAsia="Times New Roman" w:hAnsi="Times New Roman"/>
          <w:sz w:val="28"/>
          <w:lang w:val="ru-RU" w:eastAsia="ru-RU" w:bidi="ar-SA"/>
        </w:rPr>
        <w:t> настоящего Положения, уполномоченным органом местного самоуправления не позднее чем через 45 календарных дней со дня подачи заявления.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2.3.2. Уполномоченный орган местного самоуправления не позднее чем через 3 рабочих дня со дня принятия решения о признании садового дома жилым домом или жилого дома садовым домом направляет заявителю способом, указанным в заявлении, решение уполномоченного органа местного самоуправления. В случае выбора заявителем в заявлении способа получения лично в многофункциональном центре такое решение направляется в указанный в настоящем пункте срок в многофункциональный центр.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2.3.3. Мотивированный отказ в предоставлении муниципальной услуги направляется заявителям в срок, не превышающий 30 дней со дня регистрации в Администрации заявления о предоставлении муниципальной услуги.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2.3.4. При направлении заявления и нотариально заверенных копий всех необходимых документов по почте срок предоставления муниципальной услуги отсчитывается от даты их поступления в орган (по дате регистрации).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2.3.5. В случае представления гражданином заявления через МФЦ срок принятия решения о предоставлении муниципальной услуги или об отказе в ее предоставлении исчисляется со дня передачи МФЦ такого заявления в администрацию  сельского поселения</w:t>
      </w:r>
      <w:r w:rsidR="00BC131C">
        <w:rPr>
          <w:rFonts w:ascii="Times New Roman" w:eastAsia="Times New Roman" w:hAnsi="Times New Roman"/>
          <w:sz w:val="28"/>
          <w:lang w:val="ru-RU" w:eastAsia="ru-RU" w:bidi="ar-SA"/>
        </w:rPr>
        <w:t xml:space="preserve"> «Большереченское»</w:t>
      </w:r>
      <w:r w:rsidR="00BC131C" w:rsidRPr="00F949FA">
        <w:rPr>
          <w:rFonts w:ascii="Times New Roman" w:eastAsia="Times New Roman" w:hAnsi="Times New Roman"/>
          <w:sz w:val="28"/>
          <w:lang w:val="ru-RU" w:eastAsia="ru-RU" w:bidi="ar-SA"/>
        </w:rPr>
        <w:t>. </w:t>
      </w:r>
      <w:r w:rsidR="00BC131C">
        <w:rPr>
          <w:rFonts w:ascii="Times New Roman" w:eastAsia="Times New Roman" w:hAnsi="Times New Roman"/>
          <w:sz w:val="28"/>
          <w:lang w:val="ru-RU" w:eastAsia="ru-RU" w:bidi="ar-SA"/>
        </w:rPr>
        <w:t xml:space="preserve"> </w:t>
      </w:r>
      <w:r w:rsidRPr="00F949FA">
        <w:rPr>
          <w:rFonts w:ascii="Times New Roman" w:eastAsia="Times New Roman" w:hAnsi="Times New Roman"/>
          <w:sz w:val="28"/>
          <w:lang w:val="ru-RU" w:eastAsia="ru-RU" w:bidi="ar-SA"/>
        </w:rPr>
        <w:t>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2.3.6. Срок выдачи документа.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По результатам работы Комиссии заявителю в 5-дневный срок направляется один экземпляр заключения комиссии.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xml:space="preserve">В случае признания жилого помещения не пригодным для проживания вследствие наличия вредного воздействия факторов среды обитания, представляющих особую опасность для жизни и здоровья человека, либо представляющих угрозу разрушения здания по причине его аварийного состояния решение направляется в соответствующий федеральный орган исполнительной власти, орган исполнительной власти субъекта Российской </w:t>
      </w:r>
      <w:r w:rsidRPr="00F949FA">
        <w:rPr>
          <w:rFonts w:ascii="Times New Roman" w:eastAsia="Times New Roman" w:hAnsi="Times New Roman"/>
          <w:sz w:val="28"/>
          <w:lang w:val="ru-RU" w:eastAsia="ru-RU" w:bidi="ar-SA"/>
        </w:rPr>
        <w:lastRenderedPageBreak/>
        <w:t>Федерации, орган местного самоуправления, собственнику жилья и заявителю не позднее одного  рабочего дня, следующего за днем оформления решения.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cente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b/>
          <w:bCs/>
          <w:sz w:val="28"/>
          <w:lang w:val="ru-RU" w:eastAsia="ru-RU" w:bidi="ar-SA"/>
        </w:rPr>
        <w:t>2.4. Правовые основания для предоставления муниципальной услуги</w:t>
      </w:r>
      <w:r w:rsidRPr="00F949FA">
        <w:rPr>
          <w:rFonts w:ascii="Times New Roman" w:eastAsia="Times New Roman" w:hAnsi="Times New Roman"/>
          <w:sz w:val="28"/>
          <w:lang w:val="ru-RU" w:eastAsia="ru-RU" w:bidi="ar-SA"/>
        </w:rPr>
        <w:t>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2.4.1. Предоставление муниципальной услуги осуществляется в соответствии со следующими нормативными актами: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 Жилищным кодексом Российской Федерации от 29.12.2004 № 188-ФЗ; </w:t>
      </w:r>
    </w:p>
    <w:p w:rsidR="00F949FA" w:rsidRPr="00F949FA" w:rsidRDefault="00F949FA" w:rsidP="00F949FA">
      <w:pPr>
        <w:ind w:firstLine="72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 Федеральным законом от 06.10.2003 № 131-ФЗ «Об общих принципах организации местного самоуправления в Российской Федерации»;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 Федеральным законом от 27.07.2010 № 210-ФЗ «Об организации предоставления государственных и муниципальных услуг»;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 Постановлением Правительства РФ от 28.01.2006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(далее Постановление от 28.01.2006 №47); </w:t>
      </w:r>
    </w:p>
    <w:p w:rsidR="001A536A" w:rsidRPr="001A536A" w:rsidRDefault="00F949FA" w:rsidP="001A536A">
      <w:pPr>
        <w:pStyle w:val="a3"/>
        <w:shd w:val="clear" w:color="auto" w:fill="FFFFFF"/>
        <w:spacing w:before="0" w:beforeAutospacing="0" w:after="150" w:afterAutospacing="0"/>
        <w:jc w:val="both"/>
        <w:rPr>
          <w:rStyle w:val="a4"/>
          <w:color w:val="000000"/>
          <w:sz w:val="28"/>
          <w:szCs w:val="28"/>
          <w:lang w:val="ru-RU"/>
        </w:rPr>
      </w:pPr>
      <w:r w:rsidRPr="00F949FA">
        <w:rPr>
          <w:sz w:val="28"/>
          <w:lang w:val="ru-RU" w:eastAsia="ru-RU" w:bidi="ar-SA"/>
        </w:rPr>
        <w:t>- Постановлением администрации  сельского поселения </w:t>
      </w:r>
      <w:r w:rsidR="001A536A">
        <w:rPr>
          <w:sz w:val="28"/>
          <w:lang w:val="ru-RU" w:eastAsia="ru-RU" w:bidi="ar-SA"/>
        </w:rPr>
        <w:t>«Большереченское»</w:t>
      </w:r>
      <w:r w:rsidRPr="00F949FA">
        <w:rPr>
          <w:sz w:val="28"/>
          <w:lang w:val="ru-RU" w:eastAsia="ru-RU" w:bidi="ar-SA"/>
        </w:rPr>
        <w:t> муниципального района</w:t>
      </w:r>
      <w:r w:rsidR="001A536A">
        <w:rPr>
          <w:sz w:val="28"/>
          <w:lang w:val="ru-RU" w:eastAsia="ru-RU" w:bidi="ar-SA"/>
        </w:rPr>
        <w:t xml:space="preserve"> «Красночикойский район»</w:t>
      </w:r>
      <w:r w:rsidRPr="00F949FA">
        <w:rPr>
          <w:sz w:val="28"/>
          <w:lang w:val="ru-RU" w:eastAsia="ru-RU" w:bidi="ar-SA"/>
        </w:rPr>
        <w:t xml:space="preserve"> от </w:t>
      </w:r>
      <w:r w:rsidR="001A536A">
        <w:rPr>
          <w:sz w:val="28"/>
          <w:lang w:val="ru-RU" w:eastAsia="ru-RU" w:bidi="ar-SA"/>
        </w:rPr>
        <w:t>14.08.2017 г.</w:t>
      </w:r>
      <w:r w:rsidRPr="00F949FA">
        <w:rPr>
          <w:sz w:val="28"/>
          <w:lang w:val="ru-RU" w:eastAsia="ru-RU" w:bidi="ar-SA"/>
        </w:rPr>
        <w:t xml:space="preserve"> № </w:t>
      </w:r>
      <w:r w:rsidR="001A536A">
        <w:rPr>
          <w:sz w:val="28"/>
          <w:lang w:val="ru-RU" w:eastAsia="ru-RU" w:bidi="ar-SA"/>
        </w:rPr>
        <w:t>45</w:t>
      </w:r>
      <w:r w:rsidRPr="00F949FA">
        <w:rPr>
          <w:sz w:val="28"/>
          <w:lang w:val="ru-RU" w:eastAsia="ru-RU" w:bidi="ar-SA"/>
        </w:rPr>
        <w:t>«</w:t>
      </w:r>
      <w:r w:rsidR="001A536A" w:rsidRPr="001A536A">
        <w:rPr>
          <w:rStyle w:val="a4"/>
          <w:b w:val="0"/>
          <w:color w:val="000000"/>
          <w:sz w:val="28"/>
          <w:szCs w:val="28"/>
          <w:lang w:val="ru-RU"/>
        </w:rPr>
        <w:t>О создании межведомственной комиссии по оценке жилых помещений жилищного фонда  сельского поселения «Большереченское»</w:t>
      </w:r>
      <w:r w:rsidR="001A536A" w:rsidRPr="001A536A">
        <w:rPr>
          <w:rStyle w:val="a4"/>
          <w:color w:val="000000"/>
          <w:sz w:val="28"/>
          <w:szCs w:val="28"/>
          <w:lang w:val="ru-RU"/>
        </w:rPr>
        <w:t xml:space="preserve">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Уставом</w:t>
      </w:r>
      <w:r w:rsidR="00BC131C" w:rsidRPr="00F949FA">
        <w:rPr>
          <w:rFonts w:ascii="Times New Roman" w:eastAsia="Times New Roman" w:hAnsi="Times New Roman"/>
          <w:sz w:val="28"/>
          <w:lang w:val="ru-RU" w:eastAsia="ru-RU" w:bidi="ar-SA"/>
        </w:rPr>
        <w:t xml:space="preserve"> </w:t>
      </w:r>
      <w:r w:rsidRPr="00F949FA">
        <w:rPr>
          <w:rFonts w:ascii="Times New Roman" w:eastAsia="Times New Roman" w:hAnsi="Times New Roman"/>
          <w:sz w:val="28"/>
          <w:lang w:val="ru-RU" w:eastAsia="ru-RU" w:bidi="ar-SA"/>
        </w:rPr>
        <w:t>сельского поселения</w:t>
      </w:r>
      <w:r w:rsidR="00BC131C">
        <w:rPr>
          <w:rFonts w:ascii="Times New Roman" w:eastAsia="Times New Roman" w:hAnsi="Times New Roman"/>
          <w:sz w:val="28"/>
          <w:lang w:val="ru-RU" w:eastAsia="ru-RU" w:bidi="ar-SA"/>
        </w:rPr>
        <w:t xml:space="preserve"> «Большереченское»</w:t>
      </w:r>
      <w:r w:rsidRPr="00F949FA">
        <w:rPr>
          <w:rFonts w:ascii="Times New Roman" w:eastAsia="Times New Roman" w:hAnsi="Times New Roman"/>
          <w:sz w:val="28"/>
          <w:lang w:val="ru-RU" w:eastAsia="ru-RU" w:bidi="ar-SA"/>
        </w:rPr>
        <w:t>.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ind w:firstLine="705"/>
        <w:jc w:val="cente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b/>
          <w:bCs/>
          <w:sz w:val="28"/>
          <w:lang w:val="ru-RU" w:eastAsia="ru-RU" w:bidi="ar-SA"/>
        </w:rPr>
        <w:t>2.5. Перечень документов для предоставления муниципальной услуги</w:t>
      </w:r>
      <w:r w:rsidRPr="00F949FA">
        <w:rPr>
          <w:rFonts w:ascii="Times New Roman" w:eastAsia="Times New Roman" w:hAnsi="Times New Roman"/>
          <w:sz w:val="28"/>
          <w:lang w:val="ru-RU" w:eastAsia="ru-RU" w:bidi="ar-SA"/>
        </w:rPr>
        <w:t>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2.5.1. В случае если орган государственного надзора (контроля) является заявителем, то на рассмотрение Межведомственной комиссии вместе с заявлением (обращением) предоставляется заключение (акт) данного органа.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В случае если орган государственного надзора (контроля) принимает участие в работе Межведомственной комиссии, не являются заявителями предоставление заключения (акта) данного органа не являются обязательным.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Документы, которые находятся в распоряжении государственных органов, органов местного самоуправления и иных органов, участвующих в предоставлении услуги: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заключение (акт) орган государственного надзора (контроля) (если заявителем выступает орган государственного надзора (контроля)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lastRenderedPageBreak/>
        <w:t>Непредставление заявителем указанных документов не является основанием для отказа в предоставлении муниципальной услуги.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2.5.2. Для предоставления муниципальной услуги заявитель предоставляет в комиссию пакет документов: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а) 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 </w:t>
      </w:r>
    </w:p>
    <w:p w:rsidR="00F949FA" w:rsidRPr="00F949FA" w:rsidRDefault="00F949FA" w:rsidP="00F949FA">
      <w:pPr>
        <w:shd w:val="clear" w:color="auto" w:fill="FFFFFF"/>
        <w:ind w:firstLine="72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б) копии правоустанавливающих документов на жилое помещение, право на которое не зарегистрировано в Едином государственном реестре прав на недвижимое имущество и сделок с ним; </w:t>
      </w:r>
    </w:p>
    <w:p w:rsidR="00F949FA" w:rsidRPr="00F949FA" w:rsidRDefault="00F949FA" w:rsidP="00F949FA">
      <w:pPr>
        <w:shd w:val="clear" w:color="auto" w:fill="FFFFFF"/>
        <w:ind w:firstLine="72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в) в отношении нежилого помещения для признания его в дальнейшем жилым помещением - проект реконструкции нежилого помещения; </w:t>
      </w:r>
    </w:p>
    <w:p w:rsidR="00F949FA" w:rsidRPr="00F949FA" w:rsidRDefault="00F949FA" w:rsidP="00F949FA">
      <w:pPr>
        <w:shd w:val="clear" w:color="auto" w:fill="FFFFFF"/>
        <w:ind w:firstLine="72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г) 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 </w:t>
      </w:r>
    </w:p>
    <w:p w:rsidR="00F949FA" w:rsidRPr="00F949FA" w:rsidRDefault="00F949FA" w:rsidP="00F949FA">
      <w:pPr>
        <w:shd w:val="clear" w:color="auto" w:fill="FFFFFF"/>
        <w:ind w:firstLine="72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д) заключение проектно-изыскательской организации по результатам обследования элементов ограждающих и несущих конструкций жилого помещения - в случае предоставления такого заключения является необходимым для принятия решения о признании жилого помещения соответствующим (не соответствующим) установленным в настоящем Положении требованиям;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е) заявления, письма, жалобы граждан на неудовлетворительные условия проживания - по усмотрению заявителя. </w:t>
      </w:r>
    </w:p>
    <w:p w:rsidR="00F949FA" w:rsidRPr="00F949FA" w:rsidRDefault="00F949FA" w:rsidP="00F949FA">
      <w:pPr>
        <w:shd w:val="clear" w:color="auto" w:fill="FFFFFF"/>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В случае если заявителем выступает орган государственного надзора (контроля), в комиссию предоставляется заключение этого органа, после рассмотрения которого комиссия предлагает собственнику (нанимателю) помещения предоставить документы, указанные в подпункте 2.5. настоящего Административного регламента.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2.5.3. Запрещается требовать от заявителя: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представление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F949FA" w:rsidRPr="00F949FA" w:rsidRDefault="00F949FA" w:rsidP="00F949FA">
      <w:pPr>
        <w:shd w:val="clear" w:color="auto" w:fill="FFFFFF"/>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представления документов и информации, которые в соответствии с нормативными правовыми актами РФ, нормативными правовыми актами субъектов РФ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органами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 № 210-ФЗ «об организации предоставления государственных и муниципальных услуг».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xml:space="preserve">2.5.4. Заявитель вправе представить заявление и прилагаемые к нему документы на бумажном носителе лично или посредством почтового </w:t>
      </w:r>
      <w:r w:rsidRPr="00F949FA">
        <w:rPr>
          <w:rFonts w:ascii="Times New Roman" w:eastAsia="Times New Roman" w:hAnsi="Times New Roman"/>
          <w:sz w:val="28"/>
          <w:lang w:val="ru-RU" w:eastAsia="ru-RU" w:bidi="ar-SA"/>
        </w:rPr>
        <w:lastRenderedPageBreak/>
        <w:t>отправления с уведомлением о вручении либо в форме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регионального портала государственных и муниципальных услуг (при его наличии) или посредством многофункционального центра предоставления государственных и муниципальных услуг.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Заявитель вправе представить в комиссию указанные в пункте 2.5.6. настоящего Положения документы и информацию по своей инициативе.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В случае подачи заявления через МФЦ заявление на предоставление услуги и комплект необходимых документов передаются из МФЦ в администрацию  сельского </w:t>
      </w:r>
      <w:r w:rsidRPr="00F949FA">
        <w:rPr>
          <w:rFonts w:ascii="Times New Roman" w:eastAsia="Times New Roman" w:hAnsi="Times New Roman"/>
          <w:sz w:val="28"/>
          <w:szCs w:val="28"/>
          <w:lang w:val="ru-RU" w:eastAsia="ru-RU" w:bidi="ar-SA"/>
        </w:rPr>
        <w:t>поселения </w:t>
      </w:r>
      <w:r w:rsidR="004A11C6">
        <w:rPr>
          <w:rFonts w:ascii="Times New Roman" w:eastAsia="Times New Roman" w:hAnsi="Times New Roman"/>
          <w:sz w:val="28"/>
          <w:szCs w:val="28"/>
          <w:lang w:val="ru-RU" w:eastAsia="ru-RU" w:bidi="ar-SA"/>
        </w:rPr>
        <w:t>«Большереченское»</w:t>
      </w:r>
      <w:r w:rsidRPr="00F949FA">
        <w:rPr>
          <w:rFonts w:ascii="Times New Roman" w:eastAsia="Times New Roman" w:hAnsi="Times New Roman"/>
          <w:sz w:val="28"/>
          <w:szCs w:val="28"/>
          <w:lang w:val="ru-RU" w:eastAsia="ru-RU" w:bidi="ar-SA"/>
        </w:rPr>
        <w:t xml:space="preserve"> не</w:t>
      </w:r>
      <w:r w:rsidRPr="00F949FA">
        <w:rPr>
          <w:rFonts w:ascii="Times New Roman" w:eastAsia="Times New Roman" w:hAnsi="Times New Roman"/>
          <w:sz w:val="28"/>
          <w:lang w:val="ru-RU" w:eastAsia="ru-RU" w:bidi="ar-SA"/>
        </w:rPr>
        <w:t> позднее одного рабочего дня с момента регистрации документов заявителя в МФЦ. Уведомление об отказе в приеме документов выдается (направляется) через МФЦ. </w:t>
      </w:r>
    </w:p>
    <w:p w:rsidR="00F949FA" w:rsidRPr="00F949FA" w:rsidRDefault="00F949FA" w:rsidP="00F949FA">
      <w:pPr>
        <w:ind w:firstLine="52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2.5.5. В случае если заявителем выступает орган государственного надзора (контроля), указанный орган представляет в комиссию свое заключение, после рассмотрения которого комиссия предлагает собственнику помещения представить документы, указанные в </w:t>
      </w:r>
      <w:hyperlink r:id="rId10" w:tgtFrame="_blank" w:history="1">
        <w:r w:rsidRPr="00F949FA">
          <w:rPr>
            <w:rFonts w:ascii="Times New Roman" w:eastAsia="Times New Roman" w:hAnsi="Times New Roman"/>
            <w:color w:val="0000FF"/>
            <w:sz w:val="28"/>
            <w:lang w:val="ru-RU" w:eastAsia="ru-RU" w:bidi="ar-SA"/>
          </w:rPr>
          <w:t>пункте 2.5.2.</w:t>
        </w:r>
      </w:hyperlink>
      <w:r w:rsidRPr="00F949FA">
        <w:rPr>
          <w:rFonts w:ascii="Times New Roman" w:eastAsia="Times New Roman" w:hAnsi="Times New Roman"/>
          <w:sz w:val="28"/>
          <w:lang w:val="ru-RU" w:eastAsia="ru-RU" w:bidi="ar-SA"/>
        </w:rPr>
        <w:t> настоящего Положения. </w:t>
      </w:r>
    </w:p>
    <w:p w:rsidR="00F949FA" w:rsidRPr="00F949FA" w:rsidRDefault="00F949FA" w:rsidP="00F949FA">
      <w:pPr>
        <w:ind w:firstLine="52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2.5.6. Комиссия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получает в том числе в электронной форме: </w:t>
      </w:r>
    </w:p>
    <w:p w:rsidR="00F949FA" w:rsidRPr="00F949FA" w:rsidRDefault="00F949FA" w:rsidP="00F949FA">
      <w:pPr>
        <w:ind w:firstLine="52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а) сведения из Единого государственного реестра прав на недвижимое имущество и сделок с ним о правах на жилое помещение; </w:t>
      </w:r>
    </w:p>
    <w:p w:rsidR="00F949FA" w:rsidRPr="00F949FA" w:rsidRDefault="00F949FA" w:rsidP="00F949FA">
      <w:pPr>
        <w:ind w:firstLine="52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б) технический паспорт жилого помещения, а для нежилых помещений - технический план; </w:t>
      </w:r>
    </w:p>
    <w:p w:rsidR="00F949FA" w:rsidRPr="00F949FA" w:rsidRDefault="00F949FA" w:rsidP="00F949FA">
      <w:pPr>
        <w:ind w:firstLine="52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в) заключения (акты) соответствующих органов государственного надзора (контроля) в случае, если представление указанных документов, в соответствии с </w:t>
      </w:r>
      <w:hyperlink r:id="rId11" w:tgtFrame="_blank" w:history="1">
        <w:r w:rsidRPr="00F949FA">
          <w:rPr>
            <w:rFonts w:ascii="Times New Roman" w:eastAsia="Times New Roman" w:hAnsi="Times New Roman"/>
            <w:color w:val="0000FF"/>
            <w:sz w:val="28"/>
            <w:lang w:val="ru-RU" w:eastAsia="ru-RU" w:bidi="ar-SA"/>
          </w:rPr>
          <w:t>пунктом 3.2.</w:t>
        </w:r>
      </w:hyperlink>
      <w:r w:rsidRPr="00F949FA">
        <w:rPr>
          <w:rFonts w:ascii="Times New Roman" w:eastAsia="Times New Roman" w:hAnsi="Times New Roman"/>
          <w:sz w:val="28"/>
          <w:lang w:val="ru-RU" w:eastAsia="ru-RU" w:bidi="ar-SA"/>
        </w:rPr>
        <w:t xml:space="preserve"> Положения о межведомственной комиссии по оценке и обследованию помещения в целях признания его жилым помещением, жилого помещения пригодным (непригодным) для проживания граждан, а также многоквартирного дома в целях признания его аварийным и подлежащим сносу или реконструкции, признано необходимым для принятия решения о признании жилого помещения соответствующим </w:t>
      </w:r>
      <w:r w:rsidRPr="00F949FA">
        <w:rPr>
          <w:rFonts w:ascii="Times New Roman" w:eastAsia="Times New Roman" w:hAnsi="Times New Roman"/>
          <w:sz w:val="28"/>
          <w:lang w:val="ru-RU" w:eastAsia="ru-RU" w:bidi="ar-SA"/>
        </w:rPr>
        <w:lastRenderedPageBreak/>
        <w:t>(не соответствующим) установленным в Постановлении от 28.01.2006 № 47 требованиям. </w:t>
      </w:r>
    </w:p>
    <w:p w:rsidR="00F949FA" w:rsidRPr="00F949FA" w:rsidRDefault="00F949FA" w:rsidP="00F949FA">
      <w:pPr>
        <w:ind w:firstLine="52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2.5.7. В случае если комиссией проводится оценка жилых помещений жилищного фонда Российской Федерации или многоквартирного дома, находящегося в федеральной собственности, орган местного самоуправления не позднее чем за 20 дней до дня начала работы комиссии обязан в письменной форме посредством почтового отправления с уведомлением о вручении, а также в форме электронного документа с использованием единого портала направить в федеральный орган исполнительной власти Российской Федерации, осуществляющий полномочия собственника в отношении оцениваемого имущества, и правообладателю такого имущества уведомление о дате начала работы комиссии, а также разместить такое уведомление на межведомственном портале по управлению государственной собственностью в информационно-телекоммуникационной сети "Интернет". </w:t>
      </w:r>
    </w:p>
    <w:p w:rsidR="00F949FA" w:rsidRPr="00F949FA" w:rsidRDefault="00F949FA" w:rsidP="00F949FA">
      <w:pPr>
        <w:ind w:firstLine="52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Федеральный орган исполнительной власти, осуществляющий полномочия собственника в отношении оцениваемого имущества, и правообладатель такого имущества в течение 5 дней со дня получения уведомления о дате начала работы комиссии направляют в комиссию посредством почтового отправления с уведомлением о вручении, а также в форме электронного документа с использованием единого портала информацию о своем представителе, уполномоченном на участие в работе комиссии. </w:t>
      </w:r>
    </w:p>
    <w:p w:rsidR="00F949FA" w:rsidRPr="00F949FA" w:rsidRDefault="00F949FA" w:rsidP="00F949FA">
      <w:pPr>
        <w:ind w:firstLine="52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В случае если уполномоченные представители не принимали участие в работе комиссии (при условии соблюдения установленного настоящим пунктом порядка уведомления о дате начала работы комиссии), комиссия принимает решение в отсутствие указанных представителей. </w:t>
      </w:r>
    </w:p>
    <w:p w:rsidR="00F949FA" w:rsidRPr="00F949FA" w:rsidRDefault="00F949FA" w:rsidP="00F949FA">
      <w:pPr>
        <w:ind w:firstLine="52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2.5.8. В случае непредставления заявителем документов, предусмотренных </w:t>
      </w:r>
      <w:hyperlink r:id="rId12" w:tgtFrame="_blank" w:history="1">
        <w:r w:rsidRPr="00F949FA">
          <w:rPr>
            <w:rFonts w:ascii="Times New Roman" w:eastAsia="Times New Roman" w:hAnsi="Times New Roman"/>
            <w:color w:val="0000FF"/>
            <w:sz w:val="28"/>
            <w:lang w:val="ru-RU" w:eastAsia="ru-RU" w:bidi="ar-SA"/>
          </w:rPr>
          <w:t>пунктом 2.5.2.</w:t>
        </w:r>
      </w:hyperlink>
      <w:r w:rsidRPr="00F949FA">
        <w:rPr>
          <w:rFonts w:ascii="Times New Roman" w:eastAsia="Times New Roman" w:hAnsi="Times New Roman"/>
          <w:sz w:val="28"/>
          <w:lang w:val="ru-RU" w:eastAsia="ru-RU" w:bidi="ar-SA"/>
        </w:rPr>
        <w:t> настоящего Административного регламента,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комиссия возвращает без рассмотрения заявление и соответствующие документы в течение 15 дней со дня истечения срока, предусмотренного абзацем первым настоящего пункта.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2.5.9. Документы, представляемые заявителем, должны соответствовать следующим требованиям: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заявление составлено в единственном экземпляре-подлиннике по форме согласно приложению;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тексты документов написаны разборчиво;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фамилия, имя и отчество (наименование) заявителя, адрес его места жительства (места нахождения), телефон (если имеется) написаны полностью;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в документах нет подчисток, приписок, зачеркнутых слов и иных неоговоренных исправлений.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lastRenderedPageBreak/>
        <w:t>2.5.10. В случае предоставления документов лично заинтересованное лицо, предоставляет для сверки подлинники документов. По итогам сверки подлинники документов возвращаются заинтересованному лицу.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2.5.11. В случае направления документов почтовым отправлением заинтересованное лицо предоставляет нотариально заверенные копии документов.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2.5.12. При направлении документов, необходимых для предоставления жилых помещений по договорам социального </w:t>
      </w:r>
      <w:r w:rsidRPr="00F949FA">
        <w:rPr>
          <w:rFonts w:ascii="Times New Roman" w:eastAsia="Times New Roman" w:hAnsi="Times New Roman"/>
          <w:sz w:val="28"/>
          <w:szCs w:val="28"/>
          <w:lang w:val="ru-RU" w:eastAsia="ru-RU" w:bidi="ar-SA"/>
        </w:rPr>
        <w:t>найма  в</w:t>
      </w:r>
      <w:r w:rsidRPr="00F949FA">
        <w:rPr>
          <w:rFonts w:ascii="Times New Roman" w:eastAsia="Times New Roman" w:hAnsi="Times New Roman"/>
          <w:sz w:val="28"/>
          <w:lang w:val="ru-RU" w:eastAsia="ru-RU" w:bidi="ar-SA"/>
        </w:rPr>
        <w:t> форме электронных документов, подлинность документов должна быть удостоверена в порядке, определенном действующим законодательством.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2.5.13. Для признания садового дома жилым домом и жилого дома садовым домом собственник садового дома или жилого дома (далее в настоящем разделе - заявитель) представляет в уполномоченный орган местного самоуправления непосредственно либо через многофункциональный центр предоставления государственных и муниципальных услуг (далее - многофункциональный центр):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а) заявление о признании садового дома жилым домом или жилого дома садовым домом (далее - заявление), в котором указываются кадастровый номер садового дома или жилого дома и кадастровый номер земельного участка, на котором расположен садовый дом или жилой дом, почтовый адрес заявителя или адрес электронной почты заявителя, а также способ получения решения уполномоченного органа местного самоуправления и иных предусмотренных настоящим Положением документов (почтовое отправление с уведомлением о вручении, электронная почта, получение лично в многофункциональном центре, получение лично в уполномоченном органе местного самоуправления);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б) выписку из Единого государственного реестра недвижимости об основных характеристиках и зарегистрированных правах на объект недвижимости (далее - выписка из Единого государственного реестра недвижимости), содержащую сведения о зарегистрированных правах заявителя на садовый дом или жилой дом, либо правоустанавливающий документ на жилой дом или садовый дом в случае, если право собственности заявителя на садовый дом или жилой дом не зарегистрировано в Едином государственном реестре недвижимости, или нотариально заверенную копию такого документа;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в) заключение по обследованию технического состояния объекта, подтверждающее соответствие садового дома требованиям к надежности и безопасности, установленным </w:t>
      </w:r>
      <w:hyperlink r:id="rId13" w:tgtFrame="_blank" w:history="1">
        <w:r w:rsidRPr="00F949FA">
          <w:rPr>
            <w:rFonts w:ascii="Times New Roman" w:eastAsia="Times New Roman" w:hAnsi="Times New Roman"/>
            <w:color w:val="0000FF"/>
            <w:sz w:val="28"/>
            <w:lang w:val="ru-RU" w:eastAsia="ru-RU" w:bidi="ar-SA"/>
          </w:rPr>
          <w:t>частью 2 статьи 5</w:t>
        </w:r>
      </w:hyperlink>
      <w:r w:rsidRPr="00F949FA">
        <w:rPr>
          <w:rFonts w:ascii="Times New Roman" w:eastAsia="Times New Roman" w:hAnsi="Times New Roman"/>
          <w:sz w:val="28"/>
          <w:lang w:val="ru-RU" w:eastAsia="ru-RU" w:bidi="ar-SA"/>
        </w:rPr>
        <w:t>, </w:t>
      </w:r>
      <w:hyperlink r:id="rId14" w:tgtFrame="_blank" w:history="1">
        <w:r w:rsidRPr="00F949FA">
          <w:rPr>
            <w:rFonts w:ascii="Times New Roman" w:eastAsia="Times New Roman" w:hAnsi="Times New Roman"/>
            <w:color w:val="0000FF"/>
            <w:sz w:val="28"/>
            <w:lang w:val="ru-RU" w:eastAsia="ru-RU" w:bidi="ar-SA"/>
          </w:rPr>
          <w:t>статьями 7</w:t>
        </w:r>
      </w:hyperlink>
      <w:r w:rsidRPr="00F949FA">
        <w:rPr>
          <w:rFonts w:ascii="Times New Roman" w:eastAsia="Times New Roman" w:hAnsi="Times New Roman"/>
          <w:sz w:val="28"/>
          <w:lang w:val="ru-RU" w:eastAsia="ru-RU" w:bidi="ar-SA"/>
        </w:rPr>
        <w:t>, </w:t>
      </w:r>
      <w:hyperlink r:id="rId15" w:tgtFrame="_blank" w:history="1">
        <w:r w:rsidRPr="00F949FA">
          <w:rPr>
            <w:rFonts w:ascii="Times New Roman" w:eastAsia="Times New Roman" w:hAnsi="Times New Roman"/>
            <w:color w:val="0000FF"/>
            <w:sz w:val="28"/>
            <w:lang w:val="ru-RU" w:eastAsia="ru-RU" w:bidi="ar-SA"/>
          </w:rPr>
          <w:t>8</w:t>
        </w:r>
      </w:hyperlink>
      <w:r w:rsidRPr="00F949FA">
        <w:rPr>
          <w:rFonts w:ascii="Times New Roman" w:eastAsia="Times New Roman" w:hAnsi="Times New Roman"/>
          <w:sz w:val="28"/>
          <w:lang w:val="ru-RU" w:eastAsia="ru-RU" w:bidi="ar-SA"/>
        </w:rPr>
        <w:t> и </w:t>
      </w:r>
      <w:hyperlink r:id="rId16" w:tgtFrame="_blank" w:history="1">
        <w:r w:rsidRPr="00F949FA">
          <w:rPr>
            <w:rFonts w:ascii="Times New Roman" w:eastAsia="Times New Roman" w:hAnsi="Times New Roman"/>
            <w:color w:val="0000FF"/>
            <w:sz w:val="28"/>
            <w:lang w:val="ru-RU" w:eastAsia="ru-RU" w:bidi="ar-SA"/>
          </w:rPr>
          <w:t>10</w:t>
        </w:r>
      </w:hyperlink>
      <w:r w:rsidRPr="00F949FA">
        <w:rPr>
          <w:rFonts w:ascii="Times New Roman" w:eastAsia="Times New Roman" w:hAnsi="Times New Roman"/>
          <w:sz w:val="28"/>
          <w:lang w:val="ru-RU" w:eastAsia="ru-RU" w:bidi="ar-SA"/>
        </w:rPr>
        <w:t> Федерального закона "Технический регламент о безопасности зданий и сооружений", выданное индивидуальным предпринимателем или юридическим лицом, которые являются членами саморегулируемой организации в области инженерных изысканий (в случае признания садового дома жилым домом);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lastRenderedPageBreak/>
        <w:t>        г) в случае, если садовый дом или жилой дом обременен правами третьих лиц, - нотариально удостоверенное согласие указанных лиц на признание садового дома жилым домом или жилого дома садовым домом.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2.5.14. Заявитель вправе не представлять выписку из Единого государственного реестра недвижимости. В случае если заявителем не представлена указанная выписка для рассмотрения заявления о признании садового дома жилым домом или жилого дома садовым домом, уполномоченный орган местного самоуправления запрашивает с использованием единой системы межведомственного электронного взаимодействия в Федеральной службе государственной регистрации, кадастра и картографии выписку из Единого государственного реестра недвижимости, содержащую сведения о зарегистрированных правах на садовый дом или жилой дом.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2.5.15. Заявителю выдается расписка в получении от заявителя документов, предусмотренных 2.5.13. настоящего Положения, с указанием их перечня и даты получения уполномоченным органом местного самоуправления. В случае представления документов заявителем через многофункциональный центр расписка выдается многофункциональным центром.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ind w:firstLine="705"/>
        <w:jc w:val="cente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b/>
          <w:bCs/>
          <w:sz w:val="28"/>
          <w:lang w:val="ru-RU" w:eastAsia="ru-RU" w:bidi="ar-SA"/>
        </w:rPr>
        <w:t>2.6. Перечень оснований для отказа в приеме документов</w:t>
      </w:r>
      <w:r w:rsidRPr="00F949FA">
        <w:rPr>
          <w:rFonts w:ascii="Times New Roman" w:eastAsia="Times New Roman" w:hAnsi="Times New Roman"/>
          <w:sz w:val="28"/>
          <w:lang w:val="ru-RU" w:eastAsia="ru-RU" w:bidi="ar-SA"/>
        </w:rPr>
        <w:t>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2.6.1. Решение об отказе в приеме документов, необходимых для предоставления муниципальной услуги, принимается в случае: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если содержание заявления не позволяет установить предмет обращения;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несоответствия предоставленного заявления и документов форме и содержанию, установленным настоящим Административным регламентом, а также требованиям п. 2.5.2, </w:t>
      </w:r>
      <w:r w:rsidRPr="00F949FA">
        <w:rPr>
          <w:rFonts w:ascii="Times New Roman" w:eastAsia="Times New Roman" w:hAnsi="Times New Roman"/>
          <w:sz w:val="28"/>
          <w:szCs w:val="28"/>
          <w:lang w:val="ru-RU" w:eastAsia="ru-RU" w:bidi="ar-SA"/>
        </w:rPr>
        <w:t>2.5.13  настоящего</w:t>
      </w:r>
      <w:r w:rsidRPr="00F949FA">
        <w:rPr>
          <w:rFonts w:ascii="Times New Roman" w:eastAsia="Times New Roman" w:hAnsi="Times New Roman"/>
          <w:sz w:val="28"/>
          <w:lang w:val="ru-RU" w:eastAsia="ru-RU" w:bidi="ar-SA"/>
        </w:rPr>
        <w:t> Административного регламента;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если в установленном порядке не подтверждена подлинность электронного документа, направленного с </w:t>
      </w:r>
      <w:r w:rsidRPr="00F949FA">
        <w:rPr>
          <w:rFonts w:ascii="Times New Roman" w:eastAsia="Times New Roman" w:hAnsi="Times New Roman"/>
          <w:sz w:val="28"/>
          <w:szCs w:val="28"/>
          <w:lang w:val="ru-RU" w:eastAsia="ru-RU" w:bidi="ar-SA"/>
        </w:rPr>
        <w:t>использованием  Единого</w:t>
      </w:r>
      <w:r w:rsidRPr="00F949FA">
        <w:rPr>
          <w:rFonts w:ascii="Times New Roman" w:eastAsia="Times New Roman" w:hAnsi="Times New Roman"/>
          <w:sz w:val="28"/>
          <w:lang w:val="ru-RU" w:eastAsia="ru-RU" w:bidi="ar-SA"/>
        </w:rPr>
        <w:t> портала государственных и муниципальных услуг.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2.6.2. После устранения оснований для отказа в предоставлении муниципальной услуги заявитель вправе обратиться повторно для получения муниципальной услуги.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cente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b/>
          <w:bCs/>
          <w:sz w:val="28"/>
          <w:lang w:val="ru-RU" w:eastAsia="ru-RU" w:bidi="ar-SA"/>
        </w:rPr>
        <w:t>2.7. Перечень оснований для приостановления оказания муниципальной услуги либо отказа в предоставлении муниципальной услуги</w:t>
      </w: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2.7.1. Действия по оказанию муниципальной услуги могут быть приостановлены до момента принятия </w:t>
      </w:r>
      <w:r w:rsidRPr="00F949FA">
        <w:rPr>
          <w:rFonts w:ascii="Times New Roman" w:eastAsia="Times New Roman" w:hAnsi="Times New Roman"/>
          <w:sz w:val="28"/>
          <w:szCs w:val="28"/>
          <w:lang w:val="ru-RU" w:eastAsia="ru-RU" w:bidi="ar-SA"/>
        </w:rPr>
        <w:t>окончательного  решения</w:t>
      </w:r>
      <w:r w:rsidRPr="00F949FA">
        <w:rPr>
          <w:rFonts w:ascii="Times New Roman" w:eastAsia="Times New Roman" w:hAnsi="Times New Roman"/>
          <w:sz w:val="28"/>
          <w:lang w:val="ru-RU" w:eastAsia="ru-RU" w:bidi="ar-SA"/>
        </w:rPr>
        <w:t> по предоставлению услуги  в случае: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смерти заявителя;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lastRenderedPageBreak/>
        <w:t>- отказа заявителя от муниципальной услуги путем подачи заявления, составленного в произвольной форме.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2.7.2. В оказании муниципальной услуги может быть отказано в случаях: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изменения основания пользования жилым помещением (если эти изменения повлекли утрату права на оказание муниципальной услуги);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предоставления заявителем заведомо недостоверной информации, имеющей существенное значение для оказания муниципальной услуги;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поступления официальных сведений из соответствующих организаций (в том числе в порядке межведомственного информационного обмена</w:t>
      </w:r>
      <w:r w:rsidRPr="00F949FA">
        <w:rPr>
          <w:rFonts w:ascii="Times New Roman" w:eastAsia="Times New Roman" w:hAnsi="Times New Roman"/>
          <w:sz w:val="28"/>
          <w:szCs w:val="28"/>
          <w:lang w:val="ru-RU" w:eastAsia="ru-RU" w:bidi="ar-SA"/>
        </w:rPr>
        <w:t>),  являющихся</w:t>
      </w:r>
      <w:r w:rsidRPr="00F949FA">
        <w:rPr>
          <w:rFonts w:ascii="Times New Roman" w:eastAsia="Times New Roman" w:hAnsi="Times New Roman"/>
          <w:sz w:val="28"/>
          <w:lang w:val="ru-RU" w:eastAsia="ru-RU" w:bidi="ar-SA"/>
        </w:rPr>
        <w:t> основанием для отказа в предоставлении муниципальной услуги);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2.7.3. Для предоставления муниципальной услуги необходимыми и обязательными услугами являются: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совершение нотариальных действий, путем освидетельствования верности копий правоустанавливающих документов на жилое помещение с подлинников;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выдача плана жилого помещения с его техническим паспортом, а для нежилого помещения - проекта реконструкции нежилого помещения для признания его в дальнейшем жилым помещением.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выдача заключения специализированной организации, проводящей обследование дома, для признания многоквартирного дома аварийным. </w:t>
      </w:r>
    </w:p>
    <w:p w:rsidR="00F949FA" w:rsidRPr="00F949FA" w:rsidRDefault="00F949FA" w:rsidP="00F949FA">
      <w:pPr>
        <w:shd w:val="clear" w:color="auto" w:fill="FFFFFF"/>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выдача заключения проектно-изыскательской организации по результатам обследования элементов ограждающих и несущих конструкций жилого помещения (по необходимости). </w:t>
      </w:r>
    </w:p>
    <w:p w:rsidR="00F949FA" w:rsidRPr="00F949FA" w:rsidRDefault="00F949FA" w:rsidP="00F949FA">
      <w:pPr>
        <w:shd w:val="clear" w:color="auto" w:fill="FFFFFF"/>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numPr>
          <w:ilvl w:val="0"/>
          <w:numId w:val="2"/>
        </w:numPr>
        <w:ind w:left="0" w:firstLine="495"/>
        <w:jc w:val="center"/>
        <w:textAlignment w:val="baseline"/>
        <w:rPr>
          <w:rFonts w:ascii="Times New Roman" w:eastAsia="Times New Roman" w:hAnsi="Times New Roman"/>
          <w:b/>
          <w:bCs/>
          <w:sz w:val="28"/>
          <w:szCs w:val="28"/>
          <w:lang w:val="ru-RU" w:eastAsia="ru-RU" w:bidi="ar-SA"/>
        </w:rPr>
      </w:pPr>
      <w:r w:rsidRPr="00F949FA">
        <w:rPr>
          <w:rFonts w:ascii="Times New Roman" w:eastAsia="Times New Roman" w:hAnsi="Times New Roman"/>
          <w:b/>
          <w:bCs/>
          <w:sz w:val="28"/>
          <w:lang w:val="ru-RU" w:eastAsia="ru-RU" w:bidi="ar-SA"/>
        </w:rPr>
        <w:t>Размер платы, взимаемой с заявителя при предоставлении муниципальной услуги </w:t>
      </w:r>
    </w:p>
    <w:p w:rsidR="00F949FA" w:rsidRPr="00F949FA" w:rsidRDefault="00F949FA" w:rsidP="00F949FA">
      <w:pPr>
        <w:textAlignment w:val="baseline"/>
        <w:rPr>
          <w:rFonts w:ascii="Segoe UI" w:eastAsia="Times New Roman" w:hAnsi="Segoe UI" w:cs="Segoe UI"/>
          <w:sz w:val="18"/>
          <w:szCs w:val="18"/>
          <w:lang w:val="ru-RU" w:eastAsia="ru-RU" w:bidi="ar-SA"/>
        </w:rPr>
      </w:pPr>
      <w:r w:rsidRPr="00F949FA">
        <w:rPr>
          <w:rFonts w:ascii="Calibri" w:eastAsia="Times New Roman" w:hAnsi="Calibri" w:cs="Calibri"/>
          <w:sz w:val="22"/>
          <w:lang w:val="ru-RU" w:eastAsia="ru-RU" w:bidi="ar-SA"/>
        </w:rPr>
        <w:t>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2.8.</w:t>
      </w:r>
      <w:r w:rsidRPr="00F949FA">
        <w:rPr>
          <w:rFonts w:ascii="Times New Roman" w:eastAsia="Times New Roman" w:hAnsi="Times New Roman"/>
          <w:sz w:val="28"/>
          <w:szCs w:val="28"/>
          <w:lang w:val="ru-RU" w:eastAsia="ru-RU" w:bidi="ar-SA"/>
        </w:rPr>
        <w:t>1.Предоставление</w:t>
      </w:r>
      <w:r w:rsidRPr="00F949FA">
        <w:rPr>
          <w:rFonts w:ascii="Times New Roman" w:eastAsia="Times New Roman" w:hAnsi="Times New Roman"/>
          <w:sz w:val="28"/>
          <w:lang w:val="ru-RU" w:eastAsia="ru-RU" w:bidi="ar-SA"/>
        </w:rPr>
        <w:t> муниципальной услуги осуществляется без взимания платы.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BD2A65">
      <w:pPr>
        <w:numPr>
          <w:ilvl w:val="0"/>
          <w:numId w:val="3"/>
        </w:numPr>
        <w:ind w:left="-720" w:firstLine="0"/>
        <w:jc w:val="center"/>
        <w:textAlignment w:val="baseline"/>
        <w:rPr>
          <w:rFonts w:ascii="Times New Roman" w:eastAsia="Times New Roman" w:hAnsi="Times New Roman"/>
          <w:b/>
          <w:bCs/>
          <w:sz w:val="28"/>
          <w:szCs w:val="28"/>
          <w:lang w:val="ru-RU" w:eastAsia="ru-RU" w:bidi="ar-SA"/>
        </w:rPr>
      </w:pPr>
      <w:r w:rsidRPr="00F949FA">
        <w:rPr>
          <w:rFonts w:ascii="Times New Roman" w:eastAsia="Times New Roman" w:hAnsi="Times New Roman"/>
          <w:b/>
          <w:bCs/>
          <w:sz w:val="28"/>
          <w:lang w:eastAsia="ru-RU" w:bidi="ar-SA"/>
        </w:rPr>
        <w:t>Максимальный срок ожидания в очереди</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2.9.</w:t>
      </w:r>
      <w:r w:rsidRPr="00F949FA">
        <w:rPr>
          <w:rFonts w:ascii="Times New Roman" w:eastAsia="Times New Roman" w:hAnsi="Times New Roman"/>
          <w:sz w:val="28"/>
          <w:szCs w:val="28"/>
          <w:lang w:val="ru-RU" w:eastAsia="ru-RU" w:bidi="ar-SA"/>
        </w:rPr>
        <w:t>1.Срок</w:t>
      </w:r>
      <w:r w:rsidRPr="00F949FA">
        <w:rPr>
          <w:rFonts w:ascii="Times New Roman" w:eastAsia="Times New Roman" w:hAnsi="Times New Roman"/>
          <w:sz w:val="28"/>
          <w:lang w:val="ru-RU" w:eastAsia="ru-RU" w:bidi="ar-SA"/>
        </w:rPr>
        <w:t> ожидания заявителя в очереди при подаче заявления с пакетом документов, согласно п. 2.5.2. Административного регламента и при получении результата межведомственной комиссии должно составлять не более 20 минут. </w:t>
      </w:r>
    </w:p>
    <w:p w:rsidR="00F949FA" w:rsidRPr="00F949FA" w:rsidRDefault="00F949FA" w:rsidP="00F949FA">
      <w:pPr>
        <w:jc w:val="both"/>
        <w:textAlignment w:val="baseline"/>
        <w:rPr>
          <w:rFonts w:ascii="Segoe UI" w:eastAsia="Times New Roman" w:hAnsi="Segoe UI" w:cs="Segoe UI"/>
          <w:b/>
          <w:bCs/>
          <w:sz w:val="18"/>
          <w:szCs w:val="18"/>
          <w:lang w:val="ru-RU" w:eastAsia="ru-RU" w:bidi="ar-SA"/>
        </w:rPr>
      </w:pPr>
      <w:r w:rsidRPr="00F949FA">
        <w:rPr>
          <w:rFonts w:ascii="Times New Roman" w:eastAsia="Times New Roman" w:hAnsi="Times New Roman"/>
          <w:b/>
          <w:bCs/>
          <w:sz w:val="28"/>
          <w:lang w:val="ru-RU" w:eastAsia="ru-RU" w:bidi="ar-SA"/>
        </w:rPr>
        <w:t> </w:t>
      </w:r>
    </w:p>
    <w:p w:rsidR="00F949FA" w:rsidRPr="00F949FA" w:rsidRDefault="00F949FA" w:rsidP="00F949FA">
      <w:pPr>
        <w:jc w:val="center"/>
        <w:textAlignment w:val="baseline"/>
        <w:rPr>
          <w:rFonts w:ascii="Segoe UI" w:eastAsia="Times New Roman" w:hAnsi="Segoe UI" w:cs="Segoe UI"/>
          <w:b/>
          <w:bCs/>
          <w:sz w:val="18"/>
          <w:szCs w:val="18"/>
          <w:lang w:val="ru-RU" w:eastAsia="ru-RU" w:bidi="ar-SA"/>
        </w:rPr>
      </w:pPr>
      <w:r w:rsidRPr="00F949FA">
        <w:rPr>
          <w:rFonts w:ascii="Times New Roman" w:eastAsia="Times New Roman" w:hAnsi="Times New Roman"/>
          <w:b/>
          <w:bCs/>
          <w:sz w:val="28"/>
          <w:lang w:val="ru-RU" w:eastAsia="ru-RU" w:bidi="ar-SA"/>
        </w:rPr>
        <w:t>2.10. Срок регистрации заявления о предоставлении муниципальной услуги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2.10.1. Срок регистрации заявления о предоставлении муниципальной услуги не должен превышать 20 минут с момента поступления заявления в Администрацию.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lastRenderedPageBreak/>
        <w:t> </w:t>
      </w:r>
    </w:p>
    <w:p w:rsidR="00F949FA" w:rsidRPr="00F949FA" w:rsidRDefault="00F949FA" w:rsidP="00F949FA">
      <w:pPr>
        <w:jc w:val="center"/>
        <w:textAlignment w:val="baseline"/>
        <w:rPr>
          <w:rFonts w:ascii="Segoe UI" w:eastAsia="Times New Roman" w:hAnsi="Segoe UI" w:cs="Segoe UI"/>
          <w:b/>
          <w:bCs/>
          <w:sz w:val="18"/>
          <w:szCs w:val="18"/>
          <w:lang w:val="ru-RU" w:eastAsia="ru-RU" w:bidi="ar-SA"/>
        </w:rPr>
      </w:pPr>
      <w:r w:rsidRPr="00F949FA">
        <w:rPr>
          <w:rFonts w:ascii="Times New Roman" w:eastAsia="Times New Roman" w:hAnsi="Times New Roman"/>
          <w:b/>
          <w:bCs/>
          <w:sz w:val="28"/>
          <w:lang w:val="ru-RU" w:eastAsia="ru-RU" w:bidi="ar-SA"/>
        </w:rPr>
        <w:t>2.11. Показатели доступности и качества муниципальной услуги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2.11.1. Качественными показателями доступности муниципальной услуги является: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простота и ясность изложения информационных документов;  </w:t>
      </w:r>
    </w:p>
    <w:p w:rsidR="00F949FA" w:rsidRPr="00F949FA" w:rsidRDefault="00F949FA" w:rsidP="00F949FA">
      <w:pPr>
        <w:ind w:firstLine="72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наличие различных каналов получения информации о предоставлении услуги;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доступность работы с представителями лиц, получающих услугу, </w:t>
      </w:r>
    </w:p>
    <w:p w:rsidR="00F949FA" w:rsidRPr="00F949FA" w:rsidRDefault="00F949FA" w:rsidP="00F949FA">
      <w:pPr>
        <w:ind w:firstLine="72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получение своевременно в соответствии со стандартом предоставления муниципальной услуги.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2.11.2. Показателями доступности муниципальной услуги являются: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короткое время ожидания услуги;  </w:t>
      </w:r>
    </w:p>
    <w:p w:rsidR="00F949FA" w:rsidRPr="00F949FA" w:rsidRDefault="00F949FA" w:rsidP="00F949FA">
      <w:pPr>
        <w:ind w:firstLine="72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удобный график работы органа, осуществляющего предоставление муниципальной услуги;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Calibri" w:eastAsia="Times New Roman" w:hAnsi="Calibri" w:cs="Calibri"/>
          <w:sz w:val="28"/>
          <w:lang w:val="ru-RU" w:eastAsia="ru-RU" w:bidi="ar-SA"/>
        </w:rPr>
        <w:t xml:space="preserve">- </w:t>
      </w:r>
      <w:r w:rsidRPr="00BD2A65">
        <w:rPr>
          <w:rFonts w:ascii="Times New Roman" w:eastAsia="Times New Roman" w:hAnsi="Times New Roman"/>
          <w:sz w:val="28"/>
          <w:lang w:val="ru-RU" w:eastAsia="ru-RU" w:bidi="ar-SA"/>
        </w:rPr>
        <w:t>удобное территориальное расположение органа, осуществляющего предоставление муниципальной услуги</w:t>
      </w:r>
      <w:r w:rsidRPr="00F949FA">
        <w:rPr>
          <w:rFonts w:ascii="Calibri" w:eastAsia="Times New Roman" w:hAnsi="Calibri" w:cs="Calibri"/>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cente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b/>
          <w:bCs/>
          <w:sz w:val="28"/>
          <w:lang w:val="ru-RU" w:eastAsia="ru-RU" w:bidi="ar-SA"/>
        </w:rPr>
        <w:t>3 Административные процедуры</w:t>
      </w:r>
      <w:r w:rsidRPr="00F949FA">
        <w:rPr>
          <w:rFonts w:ascii="Times New Roman" w:eastAsia="Times New Roman" w:hAnsi="Times New Roman"/>
          <w:sz w:val="28"/>
          <w:lang w:val="ru-RU" w:eastAsia="ru-RU" w:bidi="ar-SA"/>
        </w:rPr>
        <w:t> </w:t>
      </w:r>
    </w:p>
    <w:p w:rsidR="00F949FA" w:rsidRPr="00F949FA" w:rsidRDefault="00F949FA" w:rsidP="00F949FA">
      <w:pPr>
        <w:ind w:firstLine="8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ind w:firstLine="36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3.1. Предоставление муниципальной услуги включает в себя следующие административные процедуры: </w:t>
      </w:r>
    </w:p>
    <w:p w:rsidR="00F949FA" w:rsidRPr="00F949FA" w:rsidRDefault="00F949FA" w:rsidP="00F949FA">
      <w:pPr>
        <w:ind w:firstLine="36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прием и регистрация заявления и прилагаемого к нему пакета документов; </w:t>
      </w:r>
    </w:p>
    <w:p w:rsidR="00F949FA" w:rsidRPr="00F949FA" w:rsidRDefault="00F949FA" w:rsidP="00F949FA">
      <w:pPr>
        <w:ind w:firstLine="36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проверка комплектности документов; </w:t>
      </w:r>
    </w:p>
    <w:p w:rsidR="00F949FA" w:rsidRPr="00F949FA" w:rsidRDefault="00F949FA" w:rsidP="00F949FA">
      <w:pPr>
        <w:ind w:firstLine="36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составление заключения по результатам работы комиссии по оценке пригодности (непригодности) жилых помещений для постоянного проживания; </w:t>
      </w:r>
    </w:p>
    <w:p w:rsidR="00F949FA" w:rsidRPr="00F949FA" w:rsidRDefault="00F949FA" w:rsidP="00F949FA">
      <w:pPr>
        <w:ind w:firstLine="36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составление акта обследования помещения (в случае принятия комиссией решения о необходимости проведения обследования) и составление комиссией на основании выводов и рекомендаций, указанных в акте, заключения. При этом признание комиссией многоквартирного дома аварийным и подлежащим сносу может основываться только на результатах, изложенных в заключении специализированной организации, проводящей обследование; </w:t>
      </w:r>
    </w:p>
    <w:p w:rsidR="00F949FA" w:rsidRPr="00F949FA" w:rsidRDefault="00F949FA" w:rsidP="00F949FA">
      <w:pPr>
        <w:ind w:firstLine="36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передача по одному экземпляру заключения заявителю и собственнику жилого помещения (третий экземпляр остается в деле, сформированном комиссией).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3.2. Прием и рассмотрение заявления и прилагаемых к нему обосновывающих документов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xml:space="preserve">3.2.1. Для рассмотрения вопроса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заявитель представляет секретарю комиссии  заявление на имя </w:t>
      </w:r>
      <w:r w:rsidRPr="00F949FA">
        <w:rPr>
          <w:rFonts w:ascii="Times New Roman" w:eastAsia="Times New Roman" w:hAnsi="Times New Roman"/>
          <w:sz w:val="28"/>
          <w:lang w:val="ru-RU" w:eastAsia="ru-RU" w:bidi="ar-SA"/>
        </w:rPr>
        <w:lastRenderedPageBreak/>
        <w:t>председателя комиссии и документы, указанные в п. 2.5.2, 2.5.13 настоящего Административного регламента (Приложение 1, Приложение 2).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3.2.2. В случае направления заявления по почте, к заявлению прикладываются документы, согласно п. 2.5.2. и 2.5.6., 2.5.13. Административного регламента.  </w:t>
      </w:r>
    </w:p>
    <w:p w:rsidR="00F949FA" w:rsidRPr="00F949FA" w:rsidRDefault="00F949FA" w:rsidP="00F949FA">
      <w:pPr>
        <w:ind w:firstLine="72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3.2.3. Секретарь комиссии регистрирует заявление в журнале регистрации и проверяет приложенные к заявлению документы на соответствие их установленному перечню.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3.2.4. Ответственным лицом за прием, регистрация документов и проверку комплектности пакета документов является секретарь Межведомственной комиссии в соответствии с должностными обязанностями. </w:t>
      </w:r>
    </w:p>
    <w:p w:rsidR="00F949FA" w:rsidRPr="00F949FA" w:rsidRDefault="00F949FA" w:rsidP="00F949FA">
      <w:pPr>
        <w:ind w:firstLine="72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3.3. Проверка комплектности документов. </w:t>
      </w:r>
    </w:p>
    <w:p w:rsidR="00F949FA" w:rsidRPr="00F949FA" w:rsidRDefault="00F949FA" w:rsidP="00F949FA">
      <w:pPr>
        <w:ind w:firstLine="72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3.3.1. В случае несоответствия документов п. 2.5.2. настоящего Административного регламента, секретарь комиссии направляет заявителю извещение, подписанное председателем комиссии, об отказе в предоставлении муниципальной услуги с указанием соответствующих обоснований в течение пяти рабочих дней со дня регистрации заявления.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3.3.2. В случае если в комиссию представлено заключение орган государственного надзора (контроля), выступившего заявителем, то после регистрации заявления и заключения такого органа, секретарем комиссии направляется письмо собственнику помещения с предложением о представлении указанных в п.2.5.2. документов.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3.3.3. Заявление с приложенными к нему документами, оформленными в установленном настоящим Административным регламентом порядке, передаются секретарем комиссии председателю комиссии не позднее следующего рабочего дня после его регистрации.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3.3.4. Срок рассмотрения заявления комиссией и сопутствующего пакета документов не должен превышать 30 рабочих дней со дня его регистрации.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3.4. Работа комиссии по оценке пригодности (непригодности) жилых домов (жилых помещений) для постоянного проживания.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3.4.1. Орган местного самоуправления создает в установленном им порядке комиссию для оценки жилых помещений на территории  сельского поселения</w:t>
      </w:r>
      <w:r w:rsidR="00BD2A65">
        <w:rPr>
          <w:rFonts w:ascii="Times New Roman" w:eastAsia="Times New Roman" w:hAnsi="Times New Roman"/>
          <w:sz w:val="28"/>
          <w:lang w:val="ru-RU" w:eastAsia="ru-RU" w:bidi="ar-SA"/>
        </w:rPr>
        <w:t xml:space="preserve"> «Большереченское»</w:t>
      </w:r>
      <w:r w:rsidRPr="00F949FA">
        <w:rPr>
          <w:rFonts w:ascii="Times New Roman" w:eastAsia="Times New Roman" w:hAnsi="Times New Roman"/>
          <w:sz w:val="28"/>
          <w:lang w:val="ru-RU" w:eastAsia="ru-RU" w:bidi="ar-SA"/>
        </w:rPr>
        <w:t>. В состав комиссии включаются представители этого органа местного самоуправления. Председателем комиссии назначается должностное лицо указанного органа местного самоуправления.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В состав комиссии включаются также представители органов государственного надзора (контроля)  в сферах санитарно-эпидемиологической, пожарной, промышленной, экологической и иной безопасности, защиты прав потребителей и благополучия человека, на проведение инвентаризации и регистрации объектов недвижимости, находящихся в сельском поселении, в необходимых случаях органов архитектуры, градостроительства и соответствующих организаций. </w:t>
      </w:r>
    </w:p>
    <w:p w:rsidR="00F949FA" w:rsidRPr="00F949FA" w:rsidRDefault="00F949FA" w:rsidP="00F949FA">
      <w:pPr>
        <w:shd w:val="clear" w:color="auto" w:fill="FFFFFF"/>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lastRenderedPageBreak/>
        <w:t>3.4.2. К работе в комиссии привлекается с правом совещательного голоса собственник жилого помещения (уполномоченное им лицо), а в необходимых случаях - квалифицированные эксперты проектно-изыскательских организаций с правом решающего голоса.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3.4.3. Председатель комиссии назначает проведение заседания комиссии для рассмотрения поступившего </w:t>
      </w:r>
      <w:r w:rsidRPr="00F949FA">
        <w:rPr>
          <w:rFonts w:ascii="Times New Roman" w:eastAsia="Times New Roman" w:hAnsi="Times New Roman"/>
          <w:sz w:val="28"/>
          <w:szCs w:val="28"/>
          <w:lang w:val="ru-RU" w:eastAsia="ru-RU" w:bidi="ar-SA"/>
        </w:rPr>
        <w:t>заявления  в</w:t>
      </w:r>
      <w:r w:rsidRPr="00F949FA">
        <w:rPr>
          <w:rFonts w:ascii="Times New Roman" w:eastAsia="Times New Roman" w:hAnsi="Times New Roman"/>
          <w:sz w:val="28"/>
          <w:lang w:val="ru-RU" w:eastAsia="ru-RU" w:bidi="ar-SA"/>
        </w:rPr>
        <w:t> течение 5 дней со дня регистрации заявления с приложенными к нему сопутствующими документами. Секретарь комиссии направляет членам комиссии повестку дня заседания комиссии с указанием даты, времени и места его проведения. </w:t>
      </w:r>
    </w:p>
    <w:p w:rsidR="00F949FA" w:rsidRPr="00F949FA" w:rsidRDefault="00F949FA" w:rsidP="00F949FA">
      <w:pPr>
        <w:shd w:val="clear" w:color="auto" w:fill="FFFFFF"/>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3.4.4. Межведомственная комиссия, созданная при Администрации сельского поселения, вправе принимать решение о признании частных жилых помещений, находящихся на соответствующей территории, пригодными (непригодными) для проживания граждан и делегировать комиссии полномочия по оценке соответствия этих помещений требованиям установленными Постановлением от 28.01.2006 г. № 47 и по принятию решения о признании этих помещений пригодными (непригодными) для проживания граждан.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3.4.5. Комиссия на основании заявления собственника помещения или заявления гражданина (нанимателя) либо на основании заключения органов государственного надзора (контроля), по вопросам, отнесенным к их компетенции, проводит оценку соответствия помещения установленным требованиям и признает жилое помещение пригодным (непригодным) для проживания, а также признает многоквартирный дом аварийным и подлежащим сносу или реконструкции.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3.4.6. При оценке соответствия требованиям находящегося в эксплуатации помещения установленным требованиям проверяется его фактическое состояние. При этом проводится оценка степени и категории технического состояния строительных конструкций и жилого дома в целом, степени его огнестойкости, условий обеспечения эвакуации проживающих граждан в случае пожара, санитарно-эпидемиологических требований и гигиенических нормативов, содержания потенциально опасных для человека химических и биологических веществ, качества атмосферного воздуха, уровня радиационного фона и физических факторов источников шума, вибрации, наличия электромагнитных полей, параметров микроклимата помещения, а также месторасположения жилого помещения.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3.4.7. По результатам работы комиссия принимает одно из следующих решений: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о соответствии помещения требованиям, предъявляемым к жилому помещению, и его пригодности для проживания;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xml:space="preserve">- 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 жилого помещения </w:t>
      </w:r>
      <w:r w:rsidR="00BD2A65">
        <w:rPr>
          <w:rFonts w:ascii="Times New Roman" w:eastAsia="Times New Roman" w:hAnsi="Times New Roman"/>
          <w:sz w:val="28"/>
          <w:lang w:val="ru-RU" w:eastAsia="ru-RU" w:bidi="ar-SA"/>
        </w:rPr>
        <w:t>.</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lastRenderedPageBreak/>
        <w:t>- о выявлении оснований для признания помещения непригодным для проживания;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о выявлении оснований для признания многоквартирного дома аварийным и подлежащим реконструкции;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о выявлении оснований для признания многоквартирного дома аварийным и подлежащим сносу.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об отсутствии оснований для признания многоквартирного дома аварийным и подлежащим сносу или реконструкции.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3.4.8. Решение межведомственной комиссии оформляется в виде заключения либо в виде решения о проведении дополнительного обследования оцениваемого помещения. Заключение, решение и акт обследования межведомственной комиссии составляются в трех экземплярах.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Решение об отказе в признании садового дома жилым домом или жилого дома садовым домом принимается в следующих случаях: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а) непредставление заявителем документов, предусмотренных </w:t>
      </w:r>
      <w:hyperlink r:id="rId17" w:tgtFrame="_blank" w:history="1">
        <w:r w:rsidRPr="00F949FA">
          <w:rPr>
            <w:rFonts w:ascii="Times New Roman" w:eastAsia="Times New Roman" w:hAnsi="Times New Roman"/>
            <w:color w:val="0000FF"/>
            <w:sz w:val="28"/>
            <w:lang w:val="ru-RU" w:eastAsia="ru-RU" w:bidi="ar-SA"/>
          </w:rPr>
          <w:t>подпунктами "а"</w:t>
        </w:r>
      </w:hyperlink>
      <w:r w:rsidRPr="00F949FA">
        <w:rPr>
          <w:rFonts w:ascii="Times New Roman" w:eastAsia="Times New Roman" w:hAnsi="Times New Roman"/>
          <w:sz w:val="28"/>
          <w:lang w:val="ru-RU" w:eastAsia="ru-RU" w:bidi="ar-SA"/>
        </w:rPr>
        <w:t> и (или) </w:t>
      </w:r>
      <w:hyperlink r:id="rId18" w:tgtFrame="_blank" w:history="1">
        <w:r w:rsidRPr="00F949FA">
          <w:rPr>
            <w:rFonts w:ascii="Times New Roman" w:eastAsia="Times New Roman" w:hAnsi="Times New Roman"/>
            <w:color w:val="0000FF"/>
            <w:sz w:val="28"/>
            <w:lang w:val="ru-RU" w:eastAsia="ru-RU" w:bidi="ar-SA"/>
          </w:rPr>
          <w:t>"в" пункта 2.5.13.</w:t>
        </w:r>
      </w:hyperlink>
      <w:r w:rsidRPr="00F949FA">
        <w:rPr>
          <w:rFonts w:ascii="Times New Roman" w:eastAsia="Times New Roman" w:hAnsi="Times New Roman"/>
          <w:sz w:val="28"/>
          <w:lang w:val="ru-RU" w:eastAsia="ru-RU" w:bidi="ar-SA"/>
        </w:rPr>
        <w:t> настоящего Административного регламента;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б) поступление в уполномоченный орган местного самоуправления сведений, содержащихся в Едином государственном реестре недвижимости, о зарегистрированном праве собственности на садовый дом или жилой дом лица, не являющегося заявителем;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в) поступление в уполномоченный орган местного самоуправления уведомления об отсутствии в Едином государственном реестре недвижимости сведений о зарегистрированных правах на садовый дом или жилой дом, если правоустанавливающий документ, предусмотренный </w:t>
      </w:r>
      <w:hyperlink r:id="rId19" w:tgtFrame="_blank" w:history="1">
        <w:r w:rsidRPr="00F949FA">
          <w:rPr>
            <w:rFonts w:ascii="Times New Roman" w:eastAsia="Times New Roman" w:hAnsi="Times New Roman"/>
            <w:color w:val="0000FF"/>
            <w:sz w:val="28"/>
            <w:lang w:val="ru-RU" w:eastAsia="ru-RU" w:bidi="ar-SA"/>
          </w:rPr>
          <w:t>подпунктом "б" пункта 2.5.13.</w:t>
        </w:r>
      </w:hyperlink>
      <w:r w:rsidRPr="00F949FA">
        <w:rPr>
          <w:rFonts w:ascii="Times New Roman" w:eastAsia="Times New Roman" w:hAnsi="Times New Roman"/>
          <w:sz w:val="28"/>
          <w:lang w:val="ru-RU" w:eastAsia="ru-RU" w:bidi="ar-SA"/>
        </w:rPr>
        <w:t> настоящего Административного регламента, или нотариально заверенная копия такого документа не были представлены заявителем. Отказ в признании садового дома жилым домом или жилого дома садовым домом по указанному основанию допускается в случае, если уполномоченный орган местного самоуправления после получения уведомления об отсутствии в Едином государственном реестре недвижимости сведений о зарегистрированных правах на садовый дом или жилой дом уведомил заявителя указанным в заявлении способом о получении такого уведомления, предложил заявителю представить правоустанавливающий документ, предусмотренный </w:t>
      </w:r>
      <w:hyperlink r:id="rId20" w:tgtFrame="_blank" w:history="1">
        <w:r w:rsidRPr="00F949FA">
          <w:rPr>
            <w:rFonts w:ascii="Times New Roman" w:eastAsia="Times New Roman" w:hAnsi="Times New Roman"/>
            <w:color w:val="0000FF"/>
            <w:sz w:val="28"/>
            <w:lang w:val="ru-RU" w:eastAsia="ru-RU" w:bidi="ar-SA"/>
          </w:rPr>
          <w:t>подпунктом "б" пункта 2.5.13.</w:t>
        </w:r>
      </w:hyperlink>
      <w:r w:rsidRPr="00F949FA">
        <w:rPr>
          <w:rFonts w:ascii="Times New Roman" w:eastAsia="Times New Roman" w:hAnsi="Times New Roman"/>
          <w:sz w:val="28"/>
          <w:lang w:val="ru-RU" w:eastAsia="ru-RU" w:bidi="ar-SA"/>
        </w:rPr>
        <w:t> настоящего Административного регламента, или нотариально заверенную копию такого документа и не получил от заявителя такой документ или такую копию в течение 15 календарных дней со дня направления уведомления о представлении правоустанавливающего документа;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г) непредставление заявителем документа, предусмотренного </w:t>
      </w:r>
      <w:hyperlink r:id="rId21" w:tgtFrame="_blank" w:history="1">
        <w:r w:rsidRPr="00F949FA">
          <w:rPr>
            <w:rFonts w:ascii="Times New Roman" w:eastAsia="Times New Roman" w:hAnsi="Times New Roman"/>
            <w:color w:val="0000FF"/>
            <w:sz w:val="28"/>
            <w:lang w:val="ru-RU" w:eastAsia="ru-RU" w:bidi="ar-SA"/>
          </w:rPr>
          <w:t>подпунктом "г" пункта 2.5.13.</w:t>
        </w:r>
      </w:hyperlink>
      <w:r w:rsidRPr="00F949FA">
        <w:rPr>
          <w:rFonts w:ascii="Times New Roman" w:eastAsia="Times New Roman" w:hAnsi="Times New Roman"/>
          <w:sz w:val="28"/>
          <w:lang w:val="ru-RU" w:eastAsia="ru-RU" w:bidi="ar-SA"/>
        </w:rPr>
        <w:t> настоящего Административного регламента, в случае если садовый дом или жилой дом обременен правами третьих лиц;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lastRenderedPageBreak/>
        <w:t>д) 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 </w:t>
      </w:r>
    </w:p>
    <w:p w:rsidR="00F949FA" w:rsidRPr="00F949FA" w:rsidRDefault="00F949FA" w:rsidP="00F949FA">
      <w:pPr>
        <w:ind w:firstLine="54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е) использование жилого дома заявителем или иным лицом в качестве места постоянного проживания (при рассмотрении заявления о признании жилого дома садовым домом).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3.4.9. Решение об отказе в признании садового дома жилым домом или жилого дома садовым домом должно содержать основания отказа с обязательной ссылкой на соответствующие положения, предусмотренные </w:t>
      </w:r>
      <w:hyperlink r:id="rId22" w:tgtFrame="_blank" w:history="1">
        <w:r w:rsidRPr="00F949FA">
          <w:rPr>
            <w:rFonts w:ascii="Times New Roman" w:eastAsia="Times New Roman" w:hAnsi="Times New Roman"/>
            <w:color w:val="0000FF"/>
            <w:sz w:val="28"/>
            <w:lang w:val="ru-RU" w:eastAsia="ru-RU" w:bidi="ar-SA"/>
          </w:rPr>
          <w:t>пунктом 2.5.13.</w:t>
        </w:r>
      </w:hyperlink>
      <w:r w:rsidRPr="00F949FA">
        <w:rPr>
          <w:rFonts w:ascii="Times New Roman" w:eastAsia="Times New Roman" w:hAnsi="Times New Roman"/>
          <w:sz w:val="28"/>
          <w:lang w:val="ru-RU" w:eastAsia="ru-RU" w:bidi="ar-SA"/>
        </w:rPr>
        <w:t> настоящего Административного регламента.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3.4.8. Решение принимается большинством голосов членов комиссии и оформляется в виде заключения. Если число голосов "за" и "против" при принятии решения равно, решающим является голос председателя комиссии. В случае несогласия с принятым решением члены комиссии вправе выразить свое особое мнение в письменной форме и приложить его к заключению.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3.4.9. Заключение комиссии о признании жилого помещения соответствующим (не соответствующим) установленным требованиям и пригодным (непригодным) для проживания (далее - заключение) и признании многоквартирного дома аварийным и подлежащим сносу или реконструкции составляется в 3 экземплярах.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3.4.10. Решение об отказе в признании садового дома жилым домом или жилого дома садовым домом выдается или направляется указанным в заявлении способом заявителю не позднее чем через 3 рабочих дня со дня принятия такого решения и может быть обжаловано заявителем в судебном порядке.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3.5 Составление акта обследования помещения (в случае принятия комиссией решения о необходимости проведения обследования).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3.5.1. В случае принятия комиссией решения о необходимости проведения обследования, председателем комиссии назначается день выезда на место.  </w:t>
      </w:r>
    </w:p>
    <w:p w:rsidR="00F949FA" w:rsidRPr="00F949FA" w:rsidRDefault="00F949FA" w:rsidP="00F949FA">
      <w:pPr>
        <w:ind w:firstLine="72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3.5.2. Комиссией определяется состав привлекаемых экспертов проектно-изыскательских организаций исходя из причин, по которым жилое помещение может быть признано нежилым, либо для оценки возможности признания пригодным для проживания реконструированного ранее нежилого помещения. </w:t>
      </w:r>
    </w:p>
    <w:p w:rsidR="00F949FA" w:rsidRPr="00F949FA" w:rsidRDefault="00F949FA" w:rsidP="00F949FA">
      <w:pPr>
        <w:ind w:firstLine="72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3.5.3.Участники обследования и собственники помещения оповещаются секретарем комиссии о дне выезда. </w:t>
      </w:r>
    </w:p>
    <w:p w:rsidR="00F949FA" w:rsidRPr="00F949FA" w:rsidRDefault="00F949FA" w:rsidP="00F949FA">
      <w:pPr>
        <w:ind w:firstLine="720"/>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3.5.4. Результаты обследования оформляются актом, который составляется в 3 экземплярах. Акт обследования приобщается к документам, ранее представленным на рассмотрение комиссии. Выводы и рекомендации, указанные в акте, составляют основу заключения комиссии. </w:t>
      </w:r>
    </w:p>
    <w:p w:rsidR="00F949FA" w:rsidRPr="00F949FA" w:rsidRDefault="00F949FA" w:rsidP="00F949FA">
      <w:pPr>
        <w:ind w:firstLine="67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xml:space="preserve">3.5.5. На основании полученного заключения администрация Уинского сельского поселения в течение 30 дней со дня получения заключения </w:t>
      </w:r>
      <w:r w:rsidRPr="00F949FA">
        <w:rPr>
          <w:rFonts w:ascii="Times New Roman" w:eastAsia="Times New Roman" w:hAnsi="Times New Roman"/>
          <w:sz w:val="28"/>
          <w:lang w:val="ru-RU" w:eastAsia="ru-RU" w:bidi="ar-SA"/>
        </w:rPr>
        <w:lastRenderedPageBreak/>
        <w:t>принимает решение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(за исключением жилых помещений жилищного фонда Российской Федерации и многоквартирных домов, находящихся в федеральной собственности) и издает постановление 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ремонтно-восстановительных работ. </w:t>
      </w:r>
    </w:p>
    <w:p w:rsidR="00F949FA" w:rsidRPr="00F949FA" w:rsidRDefault="00F949FA" w:rsidP="00F949FA">
      <w:pPr>
        <w:ind w:firstLine="67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3.5.6.Межведомственная комиссия в пятидневный срок со дня принятия решения, предусмотренного </w:t>
      </w:r>
      <w:hyperlink r:id="rId23" w:tgtFrame="_blank" w:history="1">
        <w:r w:rsidRPr="00F949FA">
          <w:rPr>
            <w:rFonts w:ascii="Times New Roman" w:eastAsia="Times New Roman" w:hAnsi="Times New Roman"/>
            <w:color w:val="0000FF"/>
            <w:sz w:val="28"/>
            <w:lang w:val="ru-RU" w:eastAsia="ru-RU" w:bidi="ar-SA"/>
          </w:rPr>
          <w:t>пунктом 3.4.7.</w:t>
        </w:r>
      </w:hyperlink>
      <w:r w:rsidRPr="00F949FA">
        <w:rPr>
          <w:rFonts w:ascii="Times New Roman" w:eastAsia="Times New Roman" w:hAnsi="Times New Roman"/>
          <w:sz w:val="28"/>
          <w:lang w:val="ru-RU" w:eastAsia="ru-RU" w:bidi="ar-SA"/>
        </w:rPr>
        <w:t> настоящего раздела, направляет в письменной или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федеральную государственную информационную систему «Единый портал государственных и муниципальных услуг (функций)», регионального портала государственных и муниципальных услуг (при его наличии) или посредством многофункционального центра предоставления государственных и муниципальных услуг, по одному экземпляру заключения межведомственной комиссии заявителю и собственнику жилого помещения, а также в случае выявления оснований для признания жилого помещения непригодным для проживания и многоквартирного дома аварийным и подлежащим сносу или реконструкции - в орган государственного жилищного надзора (муниципального жилищного контроля) по месту нахождения такого помещения или многоквартирного дома. </w:t>
      </w:r>
    </w:p>
    <w:p w:rsidR="00F949FA" w:rsidRPr="00BD2A65" w:rsidRDefault="00F949FA" w:rsidP="00F949FA">
      <w:pPr>
        <w:ind w:firstLine="705"/>
        <w:jc w:val="both"/>
        <w:textAlignment w:val="baseline"/>
        <w:rPr>
          <w:rFonts w:ascii="Times New Roman" w:eastAsia="Times New Roman" w:hAnsi="Times New Roman"/>
          <w:sz w:val="18"/>
          <w:szCs w:val="18"/>
          <w:lang w:val="ru-RU" w:eastAsia="ru-RU" w:bidi="ar-SA"/>
        </w:rPr>
      </w:pPr>
      <w:r w:rsidRPr="00BD2A65">
        <w:rPr>
          <w:rFonts w:ascii="Times New Roman" w:eastAsia="Times New Roman" w:hAnsi="Times New Roman"/>
          <w:sz w:val="28"/>
          <w:lang w:val="ru-RU" w:eastAsia="ru-RU" w:bidi="ar-SA"/>
        </w:rPr>
        <w:t>3.5.7. В случае представления документов через МФЦ извещение о принятом решении выдается (направляется) МФЦ.  </w:t>
      </w:r>
    </w:p>
    <w:p w:rsidR="00F949FA" w:rsidRPr="00BD2A65" w:rsidRDefault="00F949FA" w:rsidP="00F949FA">
      <w:pPr>
        <w:ind w:firstLine="705"/>
        <w:jc w:val="both"/>
        <w:textAlignment w:val="baseline"/>
        <w:rPr>
          <w:rFonts w:ascii="Times New Roman" w:eastAsia="Times New Roman" w:hAnsi="Times New Roman"/>
          <w:sz w:val="18"/>
          <w:szCs w:val="18"/>
          <w:lang w:val="ru-RU" w:eastAsia="ru-RU" w:bidi="ar-SA"/>
        </w:rPr>
      </w:pPr>
      <w:r w:rsidRPr="00BD2A65">
        <w:rPr>
          <w:rFonts w:ascii="Times New Roman" w:eastAsia="Times New Roman" w:hAnsi="Times New Roman"/>
          <w:sz w:val="28"/>
          <w:lang w:val="ru-RU" w:eastAsia="ru-RU" w:bidi="ar-SA"/>
        </w:rPr>
        <w:t>Выдача результата предоставления услуги в многофункциональном центре осуществляется специалистом МФЦ после предварительного информирования заявителя о готовности результата предоставления услуги в течение одного рабочего дня с момента его поступления в МФЦ. </w:t>
      </w:r>
    </w:p>
    <w:p w:rsidR="00F949FA" w:rsidRPr="00BD2A65" w:rsidRDefault="00F949FA" w:rsidP="00F949FA">
      <w:pPr>
        <w:ind w:firstLine="705"/>
        <w:jc w:val="both"/>
        <w:textAlignment w:val="baseline"/>
        <w:rPr>
          <w:rFonts w:ascii="Times New Roman" w:eastAsia="Times New Roman" w:hAnsi="Times New Roman"/>
          <w:sz w:val="18"/>
          <w:szCs w:val="18"/>
          <w:lang w:val="ru-RU" w:eastAsia="ru-RU" w:bidi="ar-SA"/>
        </w:rPr>
      </w:pPr>
      <w:r w:rsidRPr="00BD2A65">
        <w:rPr>
          <w:rFonts w:ascii="Times New Roman" w:eastAsia="Times New Roman" w:hAnsi="Times New Roman"/>
          <w:sz w:val="28"/>
          <w:lang w:val="ru-RU" w:eastAsia="ru-RU" w:bidi="ar-SA"/>
        </w:rPr>
        <w:t>3.5.8. Заинтересованное лицо (заявитель) несет все расходы, связанные с представлением необходимых документов. </w:t>
      </w:r>
    </w:p>
    <w:p w:rsidR="00F949FA" w:rsidRPr="00BD2A65" w:rsidRDefault="00F949FA" w:rsidP="00F949FA">
      <w:pPr>
        <w:ind w:firstLine="705"/>
        <w:jc w:val="both"/>
        <w:textAlignment w:val="baseline"/>
        <w:rPr>
          <w:rFonts w:ascii="Times New Roman" w:eastAsia="Times New Roman" w:hAnsi="Times New Roman"/>
          <w:sz w:val="18"/>
          <w:szCs w:val="18"/>
          <w:lang w:val="ru-RU" w:eastAsia="ru-RU" w:bidi="ar-SA"/>
        </w:rPr>
      </w:pPr>
      <w:r w:rsidRPr="00BD2A65">
        <w:rPr>
          <w:rFonts w:ascii="Times New Roman" w:eastAsia="Times New Roman" w:hAnsi="Times New Roman"/>
          <w:sz w:val="28"/>
          <w:lang w:val="ru-RU" w:eastAsia="ru-RU" w:bidi="ar-SA"/>
        </w:rPr>
        <w:t>3.5.9. Представленные в комиссию документы и материалы формируются в дело по объекту и хранятся у секретаря комиссии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b/>
          <w:bCs/>
          <w:sz w:val="28"/>
          <w:lang w:val="ru-RU" w:eastAsia="ru-RU" w:bidi="ar-SA"/>
        </w:rPr>
        <w:t>4. Порядок и формы контроля за предоставлением </w:t>
      </w: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b/>
          <w:bCs/>
          <w:sz w:val="28"/>
          <w:lang w:val="ru-RU" w:eastAsia="ru-RU" w:bidi="ar-SA"/>
        </w:rPr>
        <w:t>муниципальной услуги</w:t>
      </w:r>
      <w:r w:rsidRPr="00F949FA">
        <w:rPr>
          <w:rFonts w:ascii="Times New Roman" w:eastAsia="Times New Roman" w:hAnsi="Times New Roman"/>
          <w:sz w:val="28"/>
          <w:lang w:val="ru-RU" w:eastAsia="ru-RU" w:bidi="ar-SA"/>
        </w:rPr>
        <w:t>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4.1. Текущий контроль за соблюдением последовательности действий при предоставлении муниципальной услуги и принятием решения осуществляется председателем комиссии.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lastRenderedPageBreak/>
        <w:t>4.2. Секретарь комиссии, ответственный за выдачу заключений по признанию помещения жилым помещением, жилого помещения непригодным для проживания и многоквартирного дома аварийным и подлежащим сносу или реконструкции, несет ответственность за соблюдение порядка приема и выдачи документов.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4.3. Текущий контроль осуществляется путем проверок соблюдения и исполнения секретарем комиссии положений настоящего Административного регламента.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4.4. Периодичность осуществления текущего контроля составляет один раз в год.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4.5. Контроль полноты и качества предоставления муниципальной услуги включает в себя проведение плановых и внеплановых проверок с целью выявления и устранения нарушений предоставления муниципальной услуги.  </w:t>
      </w:r>
    </w:p>
    <w:p w:rsidR="00F949FA" w:rsidRPr="00F949FA" w:rsidRDefault="00F949FA" w:rsidP="00F949FA">
      <w:pPr>
        <w:shd w:val="clear" w:color="auto" w:fill="FFFFFF"/>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4.6. Проведение плановых и внеплановых проверок полноты и качества предоставления услуги  осуществляет председатель комиссии.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4.7. При проверках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также может проводиться по конкретному обращению заявителя.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4.8. Основания для проведения внеплановых проверок: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поступление обоснованных жалоб от получателей услуги;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поступление информации по результатам вневедомственного контроля, независимого мониторинга, в том числе общественного о нарушении положений административного регламента, иных нормативных правовых актов, устанавливающих требования к предоставлению услуги;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4.9. Перечень вопросов, которые рассматриваются при проведении текущего контроля соблюдения положений административного регламента, плановых и внеплановых проверок полноты и качества предоставления муниципальной услуги: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соблюдение срока регистрации запроса заявителя о предоставлении услуги;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соблюдение срока предоставления муниципальной услуги;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правомерность требования у заявителя документов, не предусмотренных нормативными правовыми актами;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правомерность отказа в приеме документов;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правомерность отказа в предоставлении муниципальной услуги;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правомерность затребования у заявителя при предоставлении услуги платы, не предусмотренной нормативными правовыми актами;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правильность проверки документов;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правомерность представления информации и достоверность, выданной информации;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правомерность отказа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lastRenderedPageBreak/>
        <w:t>- обоснованность жалоб получателей услуги на качество и доступность услуги и действий по результатам рассмотрения жалобы.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4.10. По результатам проведенных проверок, в случае выявления нарушений порядка выполнения административных процедур, а также иных нарушений, осуществляется устранение таких нарушений и привлечение виновных лиц к ответственности в соответствии с действующим законодательством Российской Федерации.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4.11. Администрация Уинского сельского поселения Уинского муниципального района предоставляющая муниципальную услугу несет  ответственность за: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нарушение срока регистрации запроса заявителя о предоставлении услуги;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нарушение срока предоставления услуги;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требования у заявителя документов, не предусмотренных нормативными паровыми актами для предоставления услуги;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неправомерный отказ в приеме документов, предоставление которых предусмотрено нормативными правовыми актами для предоставления услуги, у заявителя;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неправомерный отказ в предоставлении услуги;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затребование с заявителя при предоставлении услуги платы, не предусмотренной нормативными правовыми актами;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неправомерный отказ в исправлении допущенных опечаток и ошибок в выданных в результате предоставления услуги документах либо нарушение установленного срока таких исправлений.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b/>
          <w:bCs/>
          <w:sz w:val="28"/>
          <w:lang w:val="ru-RU" w:eastAsia="ru-RU" w:bidi="ar-SA"/>
        </w:rPr>
        <w:t xml:space="preserve">5. </w:t>
      </w:r>
      <w:r w:rsidR="00BD2A65">
        <w:rPr>
          <w:rFonts w:ascii="Times New Roman" w:eastAsia="Times New Roman" w:hAnsi="Times New Roman"/>
          <w:b/>
          <w:bCs/>
          <w:sz w:val="28"/>
          <w:lang w:val="ru-RU" w:eastAsia="ru-RU" w:bidi="ar-SA"/>
        </w:rPr>
        <w:t>Д</w:t>
      </w:r>
      <w:r w:rsidR="00BD2A65" w:rsidRPr="00F949FA">
        <w:rPr>
          <w:rFonts w:ascii="Times New Roman" w:eastAsia="Times New Roman" w:hAnsi="Times New Roman"/>
          <w:b/>
          <w:bCs/>
          <w:sz w:val="28"/>
          <w:lang w:val="ru-RU" w:eastAsia="ru-RU" w:bidi="ar-SA"/>
        </w:rPr>
        <w:t>осудебное (внесудебное) обжалование</w:t>
      </w:r>
      <w:r w:rsidR="00BD2A65" w:rsidRPr="00F949FA">
        <w:rPr>
          <w:rFonts w:ascii="Times New Roman" w:eastAsia="Times New Roman" w:hAnsi="Times New Roman"/>
          <w:sz w:val="28"/>
          <w:lang w:val="ru-RU" w:eastAsia="ru-RU" w:bidi="ar-SA"/>
        </w:rPr>
        <w:t> </w:t>
      </w:r>
      <w:r w:rsidR="00BD2A65" w:rsidRPr="00F949FA">
        <w:rPr>
          <w:rFonts w:ascii="Times New Roman" w:eastAsia="Times New Roman" w:hAnsi="Times New Roman"/>
          <w:b/>
          <w:bCs/>
          <w:sz w:val="28"/>
          <w:lang w:val="ru-RU" w:eastAsia="ru-RU" w:bidi="ar-SA"/>
        </w:rPr>
        <w:t>заявителем решений и действий (бездействия) органа,</w:t>
      </w:r>
      <w:r w:rsidR="00BD2A65" w:rsidRPr="00F949FA">
        <w:rPr>
          <w:rFonts w:ascii="Times New Roman" w:eastAsia="Times New Roman" w:hAnsi="Times New Roman"/>
          <w:sz w:val="28"/>
          <w:lang w:val="ru-RU" w:eastAsia="ru-RU" w:bidi="ar-SA"/>
        </w:rPr>
        <w:t> </w:t>
      </w:r>
      <w:r w:rsidR="00BD2A65" w:rsidRPr="00F949FA">
        <w:rPr>
          <w:rFonts w:ascii="Times New Roman" w:eastAsia="Times New Roman" w:hAnsi="Times New Roman"/>
          <w:b/>
          <w:bCs/>
          <w:sz w:val="28"/>
          <w:lang w:val="ru-RU" w:eastAsia="ru-RU" w:bidi="ar-SA"/>
        </w:rPr>
        <w:t>предоставляющего муниципальную услугу, должностноголица органа, предоставляющего муниципальную услугу,</w:t>
      </w:r>
      <w:r w:rsidR="00BD2A65">
        <w:rPr>
          <w:rFonts w:ascii="Times New Roman" w:eastAsia="Times New Roman" w:hAnsi="Times New Roman"/>
          <w:b/>
          <w:bCs/>
          <w:sz w:val="28"/>
          <w:lang w:val="ru-RU" w:eastAsia="ru-RU" w:bidi="ar-SA"/>
        </w:rPr>
        <w:t xml:space="preserve"> </w:t>
      </w:r>
      <w:r w:rsidR="00BD2A65" w:rsidRPr="00F949FA">
        <w:rPr>
          <w:rFonts w:ascii="Times New Roman" w:eastAsia="Times New Roman" w:hAnsi="Times New Roman"/>
          <w:b/>
          <w:bCs/>
          <w:sz w:val="28"/>
          <w:lang w:val="ru-RU" w:eastAsia="ru-RU" w:bidi="ar-SA"/>
        </w:rPr>
        <w:t>либо муниципального служащего,</w:t>
      </w:r>
      <w:r w:rsidR="00BD2A65">
        <w:rPr>
          <w:rFonts w:ascii="Times New Roman" w:eastAsia="Times New Roman" w:hAnsi="Times New Roman"/>
          <w:b/>
          <w:bCs/>
          <w:sz w:val="28"/>
          <w:lang w:val="ru-RU" w:eastAsia="ru-RU" w:bidi="ar-SA"/>
        </w:rPr>
        <w:t xml:space="preserve"> </w:t>
      </w:r>
      <w:r w:rsidR="00BD2A65" w:rsidRPr="00F949FA">
        <w:rPr>
          <w:rFonts w:ascii="Times New Roman" w:eastAsia="Times New Roman" w:hAnsi="Times New Roman"/>
          <w:b/>
          <w:bCs/>
          <w:sz w:val="28"/>
          <w:lang w:val="ru-RU" w:eastAsia="ru-RU" w:bidi="ar-SA"/>
        </w:rPr>
        <w:t>многофункционального центра, работника</w:t>
      </w:r>
      <w:r w:rsidR="00BD2A65" w:rsidRPr="00F949FA">
        <w:rPr>
          <w:rFonts w:ascii="Times New Roman" w:eastAsia="Times New Roman" w:hAnsi="Times New Roman"/>
          <w:sz w:val="28"/>
          <w:lang w:val="ru-RU" w:eastAsia="ru-RU" w:bidi="ar-SA"/>
        </w:rPr>
        <w:t> </w:t>
      </w:r>
      <w:r w:rsidR="00BD2A65" w:rsidRPr="00F949FA">
        <w:rPr>
          <w:rFonts w:ascii="Times New Roman" w:eastAsia="Times New Roman" w:hAnsi="Times New Roman"/>
          <w:b/>
          <w:bCs/>
          <w:sz w:val="28"/>
          <w:lang w:val="ru-RU" w:eastAsia="ru-RU" w:bidi="ar-SA"/>
        </w:rPr>
        <w:t>многофункционального центра</w:t>
      </w:r>
      <w:r w:rsidR="00BD2A65"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5.1. Заявитель имеет право на обжалование действий (бездействия) и решений органа, предоставляющего муниципальную услугу, должностным лицом органа, предоставляющего муниципальную услугу, МФЦ, работникам МФЦ, муниципальным служащим либо организациями или их работниками при получении данной заявителем муниципальной услуги.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5.2. Заявитель имеет право обратиться с жалобой, в том числе в следующих случаях: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5.2.1. нарушение срока регистрации запроса о предоставлении муниципальной услуги, комплексного запроса;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xml:space="preserve">5.2.2.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МФЦ возможно в случае, если на МФЦ, решения и действия (бездействие) которого обжалуются, возложена функция по предоставлению </w:t>
      </w:r>
      <w:r w:rsidRPr="00F949FA">
        <w:rPr>
          <w:rFonts w:ascii="Times New Roman" w:eastAsia="Times New Roman" w:hAnsi="Times New Roman"/>
          <w:sz w:val="28"/>
          <w:lang w:val="ru-RU" w:eastAsia="ru-RU" w:bidi="ar-SA"/>
        </w:rPr>
        <w:lastRenderedPageBreak/>
        <w:t>соответствующих государственных или муниципальных услуг в полном объеме в порядке, определенном частью 1.3 статьи 16 Федерального закона № 210-ФЗ;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5.2.3. требование у заявителя документов, не предусмотренных нормативными правовыми актами Российской Федерации, нормативными правовыми актами Пермского края, муниципальными правовыми актами для предоставления  муниципальной услуги;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5.2.4. отказ в приеме документов, предоставление которых предусмотрено нормативными правовыми актами Российской Федерации, нормативными правовыми актами Пермского края, муниципальными правовыми актами для предоставления муниципальной услуги, у заявителя;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5.2.5.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Пермского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муниципальных услуг в полном объеме в порядке, определенном частью 1.3 статьи 16 Федерального закона № 210-ФЗ;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5.2.6.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Пермского края, муниципальными правовыми актами;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5.2.7. отказ органа, предоставляющего муниципальную услугу, должностного лица органа, предоставляющего муниципальную услугу, МФЦ, работника МФЦ, организаций, предусмотренных </w:t>
      </w:r>
      <w:hyperlink r:id="rId24" w:tgtFrame="_blank" w:history="1">
        <w:r w:rsidRPr="00F949FA">
          <w:rPr>
            <w:rFonts w:ascii="Times New Roman" w:eastAsia="Times New Roman" w:hAnsi="Times New Roman"/>
            <w:color w:val="0000FF"/>
            <w:sz w:val="28"/>
            <w:lang w:val="ru-RU" w:eastAsia="ru-RU" w:bidi="ar-SA"/>
          </w:rPr>
          <w:t>частью 1.1 статьи 16</w:t>
        </w:r>
      </w:hyperlink>
      <w:r w:rsidRPr="00F949FA">
        <w:rPr>
          <w:rFonts w:ascii="Times New Roman" w:eastAsia="Times New Roman" w:hAnsi="Times New Roman"/>
          <w:sz w:val="28"/>
          <w:lang w:val="ru-RU" w:eastAsia="ru-RU" w:bidi="ar-SA"/>
        </w:rPr>
        <w:t>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5.2.8. нарушение срока или порядка выдачи документов по результатам предоставления  муниципальной услуги;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xml:space="preserve">5.2.9.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w:t>
      </w:r>
      <w:r w:rsidRPr="00F949FA">
        <w:rPr>
          <w:rFonts w:ascii="Times New Roman" w:eastAsia="Times New Roman" w:hAnsi="Times New Roman"/>
          <w:sz w:val="28"/>
          <w:lang w:val="ru-RU" w:eastAsia="ru-RU" w:bidi="ar-SA"/>
        </w:rPr>
        <w:lastRenderedPageBreak/>
        <w:t>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5" w:tgtFrame="_blank" w:history="1">
        <w:r w:rsidRPr="00F949FA">
          <w:rPr>
            <w:rFonts w:ascii="Times New Roman" w:eastAsia="Times New Roman" w:hAnsi="Times New Roman"/>
            <w:color w:val="0000FF"/>
            <w:sz w:val="28"/>
            <w:lang w:val="ru-RU" w:eastAsia="ru-RU" w:bidi="ar-SA"/>
          </w:rPr>
          <w:t>частью 1.3 статьи 16</w:t>
        </w:r>
      </w:hyperlink>
      <w:r w:rsidRPr="00F949FA">
        <w:rPr>
          <w:rFonts w:ascii="Times New Roman" w:eastAsia="Times New Roman" w:hAnsi="Times New Roman"/>
          <w:sz w:val="28"/>
          <w:lang w:val="ru-RU" w:eastAsia="ru-RU" w:bidi="ar-SA"/>
        </w:rPr>
        <w:t> Федерального закона №210-ФЗ.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5.3. Жалоба должна содержать: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5.3.1. наименование органа предоставляющего муниципальную услугу, должностного лица, предоставляющего муниципальную услугу,  муниципального служащего, МФЦ, его руководителя и (или) работника, организаций, предусмотренных </w:t>
      </w:r>
      <w:hyperlink r:id="rId26" w:tgtFrame="_blank" w:history="1">
        <w:r w:rsidRPr="00F949FA">
          <w:rPr>
            <w:rFonts w:ascii="Times New Roman" w:eastAsia="Times New Roman" w:hAnsi="Times New Roman"/>
            <w:color w:val="0000FF"/>
            <w:sz w:val="28"/>
            <w:lang w:val="ru-RU" w:eastAsia="ru-RU" w:bidi="ar-SA"/>
          </w:rPr>
          <w:t>частью 1.1 статьи 16</w:t>
        </w:r>
      </w:hyperlink>
      <w:r w:rsidRPr="00F949FA">
        <w:rPr>
          <w:rFonts w:ascii="Times New Roman" w:eastAsia="Times New Roman" w:hAnsi="Times New Roman"/>
          <w:sz w:val="28"/>
          <w:lang w:val="ru-RU" w:eastAsia="ru-RU" w:bidi="ar-SA"/>
        </w:rPr>
        <w:t>  Федерального закона 210-ФЗ, их руководителей и (или) работников, решения и действия (бездействие) которых обжалуются;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5.3.2.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5.3.3. сведения об обжалуемых решениях и действиях (бездействии) органа,  предоставляющего муниципальную услугу, либо муниципального служащего, МФЦ, работника МФЦ, организаций, предусмотренных </w:t>
      </w:r>
      <w:hyperlink r:id="rId27" w:tgtFrame="_blank" w:history="1">
        <w:r w:rsidRPr="00F949FA">
          <w:rPr>
            <w:rFonts w:ascii="Times New Roman" w:eastAsia="Times New Roman" w:hAnsi="Times New Roman"/>
            <w:color w:val="0000FF"/>
            <w:sz w:val="28"/>
            <w:lang w:val="ru-RU" w:eastAsia="ru-RU" w:bidi="ar-SA"/>
          </w:rPr>
          <w:t>частью 1.1 статьи 16</w:t>
        </w:r>
      </w:hyperlink>
      <w:r w:rsidRPr="00F949FA">
        <w:rPr>
          <w:rFonts w:ascii="Times New Roman" w:eastAsia="Times New Roman" w:hAnsi="Times New Roman"/>
          <w:sz w:val="28"/>
          <w:lang w:val="ru-RU" w:eastAsia="ru-RU" w:bidi="ar-SA"/>
        </w:rPr>
        <w:t>  Федерального закона 210-ФЗ, их работников;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5.3.4. 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муниципального служащего, МФЦ, работника МФЦ, организаций, предусмотренных </w:t>
      </w:r>
      <w:hyperlink r:id="rId28" w:tgtFrame="_blank" w:history="1">
        <w:r w:rsidRPr="00F949FA">
          <w:rPr>
            <w:rFonts w:ascii="Times New Roman" w:eastAsia="Times New Roman" w:hAnsi="Times New Roman"/>
            <w:color w:val="0000FF"/>
            <w:sz w:val="28"/>
            <w:lang w:val="ru-RU" w:eastAsia="ru-RU" w:bidi="ar-SA"/>
          </w:rPr>
          <w:t>частью 1.1 статьи 16</w:t>
        </w:r>
      </w:hyperlink>
      <w:r w:rsidRPr="00F949FA">
        <w:rPr>
          <w:rFonts w:ascii="Times New Roman" w:eastAsia="Times New Roman" w:hAnsi="Times New Roman"/>
          <w:sz w:val="28"/>
          <w:lang w:val="ru-RU" w:eastAsia="ru-RU" w:bidi="ar-SA"/>
        </w:rPr>
        <w:t>  Федерального закона №210-ФЗ, их работников. Заявителем могут быть представлены документы (при наличии), подтверждающие доводы заявителя, либо их копии.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5.4. В случае если жалоба подается через представителя заявителя, также представляется документ, подтверждающий полномочий на осуществление действий от имени заявителя.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5.5. Жалоба на решение и действие (бездействие) органа, предоставляющего муниципальную услугу, должностного лица, муниципального служащего, органа, предоставляющего муниципальную услугу, подается в письменной форме, в том числе при личном приеме заявителя, или в электронной форме в орган, предоставляющий муниципальную услугу.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5.6. Жалоба на решение, принятое руководителем органа, предоставляющего муниципальную услугу, подается руководителю органа, предоставляющего муниципальную услугу (далее - орган, уполномоченный на рассмотрение жалоб).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5.7. Жалоба подается в письменной форме на бумажном носителе: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5.7.1. непосредственно в канцелярию органа, уполномоченного на рассмотрение жалоб;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lastRenderedPageBreak/>
        <w:t>5.7.2. почтовым отправлением по адресу (месту нахождения) органа, уполномоченного на рассмотрение жалоб;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5.7.3. в ходе личного приема руководителя органа, уполномоченного на рассмотрение жалоб;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5.7.4. в организации, где предусмотрен прием запросов о предоставлении муниципальных услуг и прием комплексных запросов.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5.8. Время приема жалоб органа, уполномоченного на рассмотрение жалоб, совпадает со временем предоставления муниципальной услуги.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5.9. Жалоба может быть подана заявителем в электронной форме посредством: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5.9.1. по электронной почте органа, предоставляющего муниципальную услугу;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5.9.2. через Единый портал при наличии технической возможности;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5.9.3. через официальный сайт;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5.9.4. через портал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муниципальных услуг органами, предоставляющими муниципальные услуги, их должностными лицами, муниципальными служащими с использованием информационно-телекоммуникационной сети «Интернет».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5.10. При подаче жалобы в электронном виде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предоставление документа, удостоверяющего личность заявителя, не требуется,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5.11. Жалоба может быть подана заявителем через МФЦ. При поступлении жалобы МФЦ обеспечивает ее передачу в орган, уполномоченный на рассмотрение жалоб, в порядке и сроки, которые установлены соглашением о взаимодействии, но не позднее следующего рабочего дня со дня поступления жалобы.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Жалобы на решения и действия (бездействия) МФЦ, работника МФЦ подаются учредителю МФЦ или должностному лицу, уполномоченному нормативным правовым актом субъекта Российской Федерации.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5.12. В органе, уполномоченном на рассмотрение жалоб, определяются  должностные лица, которые обеспечивают: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5.12.1. прием и рассмотрение жалоб в соответствии с требованиями статьи 11.2 Федерального закона № 210-ФЗ;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5.13. Жалоба, поступившая в орган, уполномоченный на рассмотрение жалоб, подлежит регистрации не позднее следующего рабочего дня со дня ее поступления.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5.14. В случае  если жалоба подается через МФЦ, срок рассмотрения жалобы исчисляется со дня регистрации жалобы в органе, уполномоченном на рассмотрение жалоб.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lastRenderedPageBreak/>
        <w:t>5.15. Жалоба, поступившая в орган, уполномоченный на рассмотрение жалоб, подлежит рассмотрению должностным лицом, муниципальным служащим наделенными полномочиями по рассмотрению жалоб, в срок 15 рабочих дней со дня ее регистрации.</w:t>
      </w:r>
      <w:r w:rsidRPr="00F949FA">
        <w:rPr>
          <w:rFonts w:ascii="Times New Roman" w:eastAsia="Times New Roman" w:hAnsi="Times New Roman"/>
          <w:sz w:val="22"/>
          <w:vertAlign w:val="superscript"/>
          <w:lang w:val="ru-RU" w:eastAsia="ru-RU" w:bidi="ar-SA"/>
        </w:rPr>
        <w:t>1</w:t>
      </w:r>
      <w:r w:rsidRPr="00F949FA">
        <w:rPr>
          <w:rFonts w:ascii="Times New Roman" w:eastAsia="Times New Roman" w:hAnsi="Times New Roman"/>
          <w:sz w:val="28"/>
          <w:lang w:val="ru-RU" w:eastAsia="ru-RU" w:bidi="ar-SA"/>
        </w:rPr>
        <w:t>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5.16. В случае обжалования отказа органа, предоставляющего муниципальную услугу, либо должностных лиц, муниципальных служащих в приеме документов у заявителя либо в исправлении допущенных опечаток и ошибок или в случае обжалования заявителем и нарушения установленного срока таких исправлений, жалоба рассматривается в срок 5 рабочих дней со дня ее регистрации.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5.17. По результатам рассмотрения жалобы принимается одно из следующих решений: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5.17.1.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Пермского края, муниципальными правовыми актами;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5.17.2. в удовлетворении жалобы отказывается.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5.18. При удовлетворении жалобы орган, предоставляющий муниципальную услугу, принимает исчерпывающие меры по устранению выявленных нарушений.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5.19.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уполномоченное на рассмотрение жалоб, незамедлительно направляют имеющиеся материалы в органы прокуратуры.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5.20. Орган, уполномоченный на рассмотрение жалоб, отказывает в удовлетворении жалобы в следующих случаях: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5.20.1. наличие вступившего в законную силу решения суда, арбитражного суда по жалобе о том же предмете и по тем же основаниям;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5.20.2. подача жалобы лицом, полномочия которого не подтверждены в порядке, установленном законодательством Российской Федерации;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5.20.3. наличие решения по жалобе, принятого ранее в соответствии с требованиями настоящего Положения в отношении того же заявителя и по тому же предмету жалобы.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5.21. Орган, уполномоченный на рассмотрение жалобы, оставляет жалобу без ответа в случае наличия в жалобе нецензурных либо оскорбительных выражений, угроз жизни, здоровью и имуществу должностного лица, а также членов его семьи, сообщив заявителю, направившему жалобу, о недопустимости злоупотребления правы.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xml:space="preserve">5.22. В случае отсутствия возможности прочитать текст жалобы, фамилию, имя, отчество (при наличии) и (или) почтовый адрес заявителя, указанные в жалобе,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w:t>
      </w:r>
      <w:r w:rsidRPr="00F949FA">
        <w:rPr>
          <w:rFonts w:ascii="Times New Roman" w:eastAsia="Times New Roman" w:hAnsi="Times New Roman"/>
          <w:sz w:val="28"/>
          <w:lang w:val="ru-RU" w:eastAsia="ru-RU" w:bidi="ar-SA"/>
        </w:rPr>
        <w:lastRenderedPageBreak/>
        <w:t>о чем в срок 7 дней со дня регистрации жалобы сообщается заявителю, если его фамилия и почтовый адрес поддаются прочтению.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5.23. Ответ по результатам рассмотрения жалобы подписывается уполномоченным должностным лицом органа, уполномоченного на рассмотрение жалоб, и направляется заявителю не позднее дня, следующего за днем принятия решения, в письменной форме.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5.24. По желанию заявителя ответ по результатам рассмотрения жалобы предоставляется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5.25. В ответе по результатам рассмотрения жалобы указываются: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5.25.1. наименование органа, рассматривающего жалобу, должность, фамилия, имя, отчество (при наличии) его должностного лица, принявшего решение по жалобе;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5.25.2. номер, дата, место принятия решения, включая сведения о должностном лице, решение или действие (бездействие) которого обжалуется;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5.25.3. фамилия, имя, отчество (при наличии) или наименование заявителя;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5.25.4. основания для принятия решения по жалобе;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5.25.5. принятое по жалобе решение;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5.25.6. в случае если жалоба признана обоснованной - сроки устранения выявленных нарушений, в том числе срок предоставления результата муниципальной услуги;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5.25.7. сведения о порядке обжалования принятого по жалобе решения.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5.26.Заявитель вправе обжаловать решения и (или) действия (бездействие) органа, предоставляющего муниципальную услугу, должностных лиц, муниципальных служащих в порядке в соответствии с законодательством Российской Федерации.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5.27. Заявитель вправе обратиться в суд в соответствии с законодательством Российской Федерации с заявлением об оспаривании решений, действий (бездействия) органа, предоставляющего муниципальную услугу, должностных лиц, муниципальных служащих.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5.28. В случае если для написания заявления (жалобы) заявителю необходимы информация и (или) документы, имеющие отношение к предоставлению муниципальной услуги и находящиеся в органе, предоставляющем муниципальную услугу, соответствующие информация и документы представляются ему для ознакомления с органом, предоставляющим муниципальную услугу, если это не затрагивает права, свободы и законные интересы других лиц, а также в указанных информации и документах не содержатся сведения, составляющие государственную или иную охраняемую федеральным законом тайну. </w:t>
      </w:r>
    </w:p>
    <w:p w:rsidR="00F949FA" w:rsidRPr="00F949FA" w:rsidRDefault="00F949FA" w:rsidP="00F949FA">
      <w:pPr>
        <w:ind w:firstLine="705"/>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lastRenderedPageBreak/>
        <w:t>5.29. Орган, предоставляющий муниципальную услугу, обеспечивает информирование заявителей о порядке обжалования решений и действий (бездействия) органа, предоставляющего муниципальную услугу, должностных лиц, муниципальных служащих посредством размещения информации на стендах в местах предоставления муниципальных услуг, на официальном сайте, на Едином портале при наличии технической возможности».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r w:rsidRPr="00F949FA">
        <w:rPr>
          <w:rFonts w:ascii="Times New Roman" w:eastAsia="Times New Roman" w:hAnsi="Times New Roman"/>
          <w:sz w:val="20"/>
          <w:lang w:val="ru-RU" w:eastAsia="ru-RU" w:bidi="ar-SA"/>
        </w:rPr>
        <w:t>Приложение 1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0"/>
          <w:lang w:val="ru-RU" w:eastAsia="ru-RU" w:bidi="ar-SA"/>
        </w:rPr>
        <w:t>                                                                    к Административному регламенту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0"/>
          <w:lang w:val="ru-RU" w:eastAsia="ru-RU" w:bidi="ar-SA"/>
        </w:rPr>
        <w:t>«Признание помещения жилым помещением,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0"/>
          <w:lang w:val="ru-RU" w:eastAsia="ru-RU" w:bidi="ar-SA"/>
        </w:rPr>
        <w:t> жилого помещения непригодным для проживания,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0"/>
          <w:lang w:val="ru-RU" w:eastAsia="ru-RU" w:bidi="ar-SA"/>
        </w:rPr>
        <w:t> многоквартирного дома аварийным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0"/>
          <w:lang w:val="ru-RU" w:eastAsia="ru-RU" w:bidi="ar-SA"/>
        </w:rPr>
        <w:t>и подлежащим сносу или реконструкции,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0"/>
          <w:lang w:val="ru-RU" w:eastAsia="ru-RU" w:bidi="ar-SA"/>
        </w:rPr>
        <w:t>                                                          садового дома жилым домом и жилого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0"/>
          <w:lang w:val="ru-RU" w:eastAsia="ru-RU" w:bidi="ar-SA"/>
        </w:rPr>
        <w:t>                                                                                          дома садовым домом» </w:t>
      </w:r>
    </w:p>
    <w:p w:rsidR="00F949FA" w:rsidRPr="00F949FA" w:rsidRDefault="00F949FA" w:rsidP="00F949FA">
      <w:pP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Председателю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межведомственной комиссии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________________________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от собственника помещения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расположенного по адресу: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i/>
          <w:iCs/>
          <w:sz w:val="28"/>
          <w:lang w:val="ru-RU" w:eastAsia="ru-RU" w:bidi="ar-SA"/>
        </w:rPr>
        <w:t>_________________________________</w:t>
      </w:r>
      <w:r w:rsidRPr="00F949FA">
        <w:rPr>
          <w:rFonts w:ascii="Times New Roman" w:eastAsia="Times New Roman" w:hAnsi="Times New Roman"/>
          <w:sz w:val="28"/>
          <w:lang w:val="ru-RU" w:eastAsia="ru-RU" w:bidi="ar-SA"/>
        </w:rPr>
        <w:t>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i/>
          <w:iCs/>
          <w:sz w:val="28"/>
          <w:lang w:val="ru-RU" w:eastAsia="ru-RU" w:bidi="ar-SA"/>
        </w:rPr>
        <w:lastRenderedPageBreak/>
        <w:t>_________________________________</w:t>
      </w:r>
      <w:r w:rsidRPr="00F949FA">
        <w:rPr>
          <w:rFonts w:ascii="Times New Roman" w:eastAsia="Times New Roman" w:hAnsi="Times New Roman"/>
          <w:sz w:val="28"/>
          <w:lang w:val="ru-RU" w:eastAsia="ru-RU" w:bidi="ar-SA"/>
        </w:rPr>
        <w:t>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i/>
          <w:iCs/>
          <w:sz w:val="28"/>
          <w:lang w:val="ru-RU" w:eastAsia="ru-RU" w:bidi="ar-SA"/>
        </w:rPr>
        <w:t>_________________________________</w:t>
      </w:r>
      <w:r w:rsidRPr="00F949FA">
        <w:rPr>
          <w:rFonts w:ascii="Times New Roman" w:eastAsia="Times New Roman" w:hAnsi="Times New Roman"/>
          <w:sz w:val="28"/>
          <w:lang w:val="ru-RU" w:eastAsia="ru-RU" w:bidi="ar-SA"/>
        </w:rPr>
        <w:t>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i/>
          <w:iCs/>
          <w:sz w:val="28"/>
          <w:lang w:val="ru-RU" w:eastAsia="ru-RU" w:bidi="ar-SA"/>
        </w:rPr>
        <w:t>Ф.И.О., дата рождения </w:t>
      </w:r>
      <w:r w:rsidRPr="00F949FA">
        <w:rPr>
          <w:rFonts w:ascii="Times New Roman" w:eastAsia="Times New Roman" w:hAnsi="Times New Roman"/>
          <w:sz w:val="28"/>
          <w:lang w:val="ru-RU" w:eastAsia="ru-RU" w:bidi="ar-SA"/>
        </w:rPr>
        <w:t> </w:t>
      </w:r>
    </w:p>
    <w:p w:rsidR="00F949FA" w:rsidRPr="00F949FA" w:rsidRDefault="00F949FA" w:rsidP="00F949FA">
      <w:pPr>
        <w:jc w:val="cente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место жительства</w:t>
      </w:r>
      <w:r w:rsidRPr="00F949FA">
        <w:rPr>
          <w:rFonts w:ascii="Times New Roman" w:eastAsia="Times New Roman" w:hAnsi="Times New Roman"/>
          <w:i/>
          <w:iCs/>
          <w:sz w:val="28"/>
          <w:lang w:val="ru-RU" w:eastAsia="ru-RU" w:bidi="ar-SA"/>
        </w:rPr>
        <w:t>,_________________</w:t>
      </w:r>
      <w:r w:rsidRPr="00F949FA">
        <w:rPr>
          <w:rFonts w:ascii="Times New Roman" w:eastAsia="Times New Roman" w:hAnsi="Times New Roman"/>
          <w:sz w:val="28"/>
          <w:lang w:val="ru-RU" w:eastAsia="ru-RU" w:bidi="ar-SA"/>
        </w:rPr>
        <w:t>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i/>
          <w:iCs/>
          <w:sz w:val="28"/>
          <w:lang w:val="ru-RU" w:eastAsia="ru-RU" w:bidi="ar-SA"/>
        </w:rPr>
        <w:t>________________________________</w:t>
      </w:r>
      <w:r w:rsidRPr="00F949FA">
        <w:rPr>
          <w:rFonts w:ascii="Times New Roman" w:eastAsia="Times New Roman" w:hAnsi="Times New Roman"/>
          <w:sz w:val="28"/>
          <w:lang w:val="ru-RU" w:eastAsia="ru-RU" w:bidi="ar-SA"/>
        </w:rPr>
        <w:t>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i/>
          <w:iCs/>
          <w:sz w:val="28"/>
          <w:lang w:val="ru-RU" w:eastAsia="ru-RU" w:bidi="ar-SA"/>
        </w:rPr>
        <w:t>номер телефона, </w:t>
      </w:r>
      <w:r w:rsidRPr="00F949FA">
        <w:rPr>
          <w:rFonts w:ascii="Times New Roman" w:eastAsia="Times New Roman" w:hAnsi="Times New Roman"/>
          <w:sz w:val="28"/>
          <w:lang w:val="ru-RU" w:eastAsia="ru-RU" w:bidi="ar-SA"/>
        </w:rPr>
        <w:t>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cente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b/>
          <w:bCs/>
          <w:sz w:val="28"/>
          <w:lang w:val="ru-RU" w:eastAsia="ru-RU" w:bidi="ar-SA"/>
        </w:rPr>
        <w:t>ЗАЯВЛЕНИЕ</w:t>
      </w: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Прошу провести оценку соответствия помещения, расположенного по адресу:________________________________________________ требованиям, установленным в Положении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утвержденном постановлением Правительства Российской Федерации от 28 января 2006г. №47, для __________________________________________________________________ </w:t>
      </w:r>
    </w:p>
    <w:p w:rsidR="00F949FA" w:rsidRPr="00F949FA" w:rsidRDefault="00F949FA" w:rsidP="00F949FA">
      <w:pP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__________________________________________________________________. </w:t>
      </w:r>
    </w:p>
    <w:p w:rsidR="00F949FA" w:rsidRPr="00F949FA" w:rsidRDefault="00F949FA" w:rsidP="00F949FA">
      <w:pP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Приложение:  </w:t>
      </w:r>
    </w:p>
    <w:p w:rsidR="00F949FA" w:rsidRPr="00F949FA" w:rsidRDefault="00F949FA" w:rsidP="00F949FA">
      <w:pP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1. Копия паспорта.  </w:t>
      </w:r>
    </w:p>
    <w:p w:rsidR="00F949FA" w:rsidRPr="00F949FA" w:rsidRDefault="00F949FA" w:rsidP="00F949FA">
      <w:pP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2. Сведения о регистрации граждан и наличии собственников помещений. </w:t>
      </w:r>
    </w:p>
    <w:p w:rsidR="00F949FA" w:rsidRPr="00F949FA" w:rsidRDefault="00F949FA" w:rsidP="00F949FA">
      <w:pP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3. Свидетельство о государственной регистрации права. </w:t>
      </w:r>
    </w:p>
    <w:p w:rsidR="00F949FA" w:rsidRPr="00F949FA" w:rsidRDefault="00F949FA" w:rsidP="00F949FA">
      <w:pP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4. Технический паспорт. </w:t>
      </w:r>
    </w:p>
    <w:p w:rsidR="00F949FA" w:rsidRPr="00F949FA" w:rsidRDefault="00F949FA" w:rsidP="00F949FA">
      <w:pP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 Заключение специализированной организации, проводящей обследование дома.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6. Иные документы _____________________________________________ </w:t>
      </w:r>
    </w:p>
    <w:p w:rsidR="00F949FA" w:rsidRPr="00F949FA" w:rsidRDefault="00F949FA" w:rsidP="00F949FA">
      <w:pPr>
        <w:ind w:firstLine="705"/>
        <w:jc w:val="cente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по усмотрению заявителя (заявления, письма, жалобы на  </w:t>
      </w:r>
    </w:p>
    <w:p w:rsidR="00F949FA" w:rsidRPr="00F949FA" w:rsidRDefault="00F949FA" w:rsidP="00F949FA">
      <w:pPr>
        <w:jc w:val="cente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______________________________________________________________________________________ неудовлетворительные условия проживания и др.) </w:t>
      </w:r>
    </w:p>
    <w:p w:rsidR="00F949FA" w:rsidRPr="00F949FA" w:rsidRDefault="00F949FA" w:rsidP="00F949FA">
      <w:pP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_______________________________________________________________ </w:t>
      </w:r>
    </w:p>
    <w:p w:rsidR="00F949FA" w:rsidRPr="00F949FA" w:rsidRDefault="00F949FA" w:rsidP="00F949FA">
      <w:pPr>
        <w:jc w:val="cente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(дата) (подпись заявителя) (расшифровка подписи заявителя)  </w:t>
      </w:r>
    </w:p>
    <w:p w:rsidR="00F949FA" w:rsidRPr="00F949FA" w:rsidRDefault="00F949FA" w:rsidP="00F949FA">
      <w:pPr>
        <w:jc w:val="cente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0"/>
          <w:lang w:val="ru-RU" w:eastAsia="ru-RU" w:bidi="ar-SA"/>
        </w:rPr>
        <w:t>Приложение 1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0"/>
          <w:lang w:val="ru-RU" w:eastAsia="ru-RU" w:bidi="ar-SA"/>
        </w:rPr>
        <w:t>                                                                    к Административному регламенту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0"/>
          <w:lang w:val="ru-RU" w:eastAsia="ru-RU" w:bidi="ar-SA"/>
        </w:rPr>
        <w:t>«Признание помещения жилым помещением,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0"/>
          <w:lang w:val="ru-RU" w:eastAsia="ru-RU" w:bidi="ar-SA"/>
        </w:rPr>
        <w:t> жилого помещения непригодным для проживания,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0"/>
          <w:lang w:val="ru-RU" w:eastAsia="ru-RU" w:bidi="ar-SA"/>
        </w:rPr>
        <w:t> многоквартирного дома аварийным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0"/>
          <w:lang w:val="ru-RU" w:eastAsia="ru-RU" w:bidi="ar-SA"/>
        </w:rPr>
        <w:t>и подлежащим сносу или реконструкции,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0"/>
          <w:lang w:val="ru-RU" w:eastAsia="ru-RU" w:bidi="ar-SA"/>
        </w:rPr>
        <w:t>                                                          садового дома жилым домом и жилого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0"/>
          <w:lang w:val="ru-RU" w:eastAsia="ru-RU" w:bidi="ar-SA"/>
        </w:rPr>
        <w:t>                                                                                          дома садовым домом» </w:t>
      </w:r>
    </w:p>
    <w:p w:rsidR="00F949FA" w:rsidRPr="00F949FA" w:rsidRDefault="00F949FA" w:rsidP="00F949FA">
      <w:pP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Председателю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межведомственной комиссии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lastRenderedPageBreak/>
        <w:t>________________________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от собственника помещения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расположенного по адресу: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i/>
          <w:iCs/>
          <w:sz w:val="28"/>
          <w:lang w:val="ru-RU" w:eastAsia="ru-RU" w:bidi="ar-SA"/>
        </w:rPr>
        <w:t>_________________________________</w:t>
      </w:r>
      <w:r w:rsidRPr="00F949FA">
        <w:rPr>
          <w:rFonts w:ascii="Times New Roman" w:eastAsia="Times New Roman" w:hAnsi="Times New Roman"/>
          <w:sz w:val="28"/>
          <w:lang w:val="ru-RU" w:eastAsia="ru-RU" w:bidi="ar-SA"/>
        </w:rPr>
        <w:t>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i/>
          <w:iCs/>
          <w:sz w:val="28"/>
          <w:lang w:val="ru-RU" w:eastAsia="ru-RU" w:bidi="ar-SA"/>
        </w:rPr>
        <w:t>_________________________________</w:t>
      </w:r>
      <w:r w:rsidRPr="00F949FA">
        <w:rPr>
          <w:rFonts w:ascii="Times New Roman" w:eastAsia="Times New Roman" w:hAnsi="Times New Roman"/>
          <w:sz w:val="28"/>
          <w:lang w:val="ru-RU" w:eastAsia="ru-RU" w:bidi="ar-SA"/>
        </w:rPr>
        <w:t>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i/>
          <w:iCs/>
          <w:sz w:val="28"/>
          <w:lang w:val="ru-RU" w:eastAsia="ru-RU" w:bidi="ar-SA"/>
        </w:rPr>
        <w:t>_________________________________</w:t>
      </w:r>
      <w:r w:rsidRPr="00F949FA">
        <w:rPr>
          <w:rFonts w:ascii="Times New Roman" w:eastAsia="Times New Roman" w:hAnsi="Times New Roman"/>
          <w:sz w:val="28"/>
          <w:lang w:val="ru-RU" w:eastAsia="ru-RU" w:bidi="ar-SA"/>
        </w:rPr>
        <w:t>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i/>
          <w:iCs/>
          <w:sz w:val="28"/>
          <w:lang w:val="ru-RU" w:eastAsia="ru-RU" w:bidi="ar-SA"/>
        </w:rPr>
        <w:t>Ф.И.О., дата рождения </w:t>
      </w:r>
      <w:r w:rsidRPr="00F949FA">
        <w:rPr>
          <w:rFonts w:ascii="Times New Roman" w:eastAsia="Times New Roman" w:hAnsi="Times New Roman"/>
          <w:sz w:val="28"/>
          <w:lang w:val="ru-RU" w:eastAsia="ru-RU" w:bidi="ar-SA"/>
        </w:rPr>
        <w:t> </w:t>
      </w:r>
    </w:p>
    <w:p w:rsidR="00F949FA" w:rsidRPr="00F949FA" w:rsidRDefault="00F949FA" w:rsidP="00F949FA">
      <w:pPr>
        <w:jc w:val="cente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место жительства</w:t>
      </w:r>
      <w:r w:rsidRPr="00F949FA">
        <w:rPr>
          <w:rFonts w:ascii="Times New Roman" w:eastAsia="Times New Roman" w:hAnsi="Times New Roman"/>
          <w:i/>
          <w:iCs/>
          <w:sz w:val="28"/>
          <w:lang w:val="ru-RU" w:eastAsia="ru-RU" w:bidi="ar-SA"/>
        </w:rPr>
        <w:t>,_________________</w:t>
      </w:r>
      <w:r w:rsidRPr="00F949FA">
        <w:rPr>
          <w:rFonts w:ascii="Times New Roman" w:eastAsia="Times New Roman" w:hAnsi="Times New Roman"/>
          <w:sz w:val="28"/>
          <w:lang w:val="ru-RU" w:eastAsia="ru-RU" w:bidi="ar-SA"/>
        </w:rPr>
        <w:t>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i/>
          <w:iCs/>
          <w:sz w:val="28"/>
          <w:lang w:val="ru-RU" w:eastAsia="ru-RU" w:bidi="ar-SA"/>
        </w:rPr>
        <w:t>________________________________</w:t>
      </w:r>
      <w:r w:rsidRPr="00F949FA">
        <w:rPr>
          <w:rFonts w:ascii="Times New Roman" w:eastAsia="Times New Roman" w:hAnsi="Times New Roman"/>
          <w:sz w:val="28"/>
          <w:lang w:val="ru-RU" w:eastAsia="ru-RU" w:bidi="ar-SA"/>
        </w:rPr>
        <w:t>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i/>
          <w:iCs/>
          <w:sz w:val="28"/>
          <w:lang w:val="ru-RU" w:eastAsia="ru-RU" w:bidi="ar-SA"/>
        </w:rPr>
        <w:t>номер телефона, </w:t>
      </w:r>
      <w:r w:rsidRPr="00F949FA">
        <w:rPr>
          <w:rFonts w:ascii="Times New Roman" w:eastAsia="Times New Roman" w:hAnsi="Times New Roman"/>
          <w:sz w:val="28"/>
          <w:lang w:val="ru-RU" w:eastAsia="ru-RU" w:bidi="ar-SA"/>
        </w:rPr>
        <w:t> </w:t>
      </w:r>
    </w:p>
    <w:p w:rsidR="00F949FA" w:rsidRPr="00F949FA" w:rsidRDefault="00F949FA" w:rsidP="00F949FA">
      <w:pPr>
        <w:jc w:val="right"/>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cente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b/>
          <w:bCs/>
          <w:sz w:val="28"/>
          <w:lang w:val="ru-RU" w:eastAsia="ru-RU" w:bidi="ar-SA"/>
        </w:rPr>
        <w:t>ЗАЯВЛЕНИЕ</w:t>
      </w: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Прошу провести оценку соответствия помещения, расположенного по адресу:________________________________________________ требованиям, установленным в Положении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утвержденном постановлением Правительства Российской Федерации от 28 января 2006г. №47, для __________________________________________________________________ </w:t>
      </w:r>
    </w:p>
    <w:p w:rsidR="00F949FA" w:rsidRPr="00F949FA" w:rsidRDefault="00F949FA" w:rsidP="00F949FA">
      <w:pP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__________________________________________________________________. </w:t>
      </w:r>
    </w:p>
    <w:p w:rsidR="00F949FA" w:rsidRPr="00F949FA" w:rsidRDefault="00F949FA" w:rsidP="00F949FA">
      <w:pP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Приложение:  </w:t>
      </w:r>
    </w:p>
    <w:p w:rsidR="00F949FA" w:rsidRPr="00F949FA" w:rsidRDefault="00F949FA" w:rsidP="00F949FA">
      <w:pP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1. Копия паспорта.  </w:t>
      </w:r>
    </w:p>
    <w:p w:rsidR="00F949FA" w:rsidRPr="00F949FA" w:rsidRDefault="00F949FA" w:rsidP="00F949FA">
      <w:pP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2. Сведения о регистрации граждан и наличии собственников помещений. </w:t>
      </w:r>
    </w:p>
    <w:p w:rsidR="00F949FA" w:rsidRPr="00F949FA" w:rsidRDefault="00F949FA" w:rsidP="00F949FA">
      <w:pP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3. Свидетельство о государственной регистрации права. </w:t>
      </w:r>
    </w:p>
    <w:p w:rsidR="00F949FA" w:rsidRPr="00F949FA" w:rsidRDefault="00F949FA" w:rsidP="00F949FA">
      <w:pP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4. Технический паспорт. </w:t>
      </w:r>
    </w:p>
    <w:p w:rsidR="00F949FA" w:rsidRPr="00F949FA" w:rsidRDefault="00F949FA" w:rsidP="00F949FA">
      <w:pP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5. Заключение специализированной организации, проводящей обследование дома.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6. Иные документы _____________________________________________ </w:t>
      </w:r>
    </w:p>
    <w:p w:rsidR="00F949FA" w:rsidRPr="00F949FA" w:rsidRDefault="00F949FA" w:rsidP="00F949FA">
      <w:pPr>
        <w:ind w:firstLine="705"/>
        <w:jc w:val="cente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по усмотрению заявителя (заявления, письма, жалобы на  </w:t>
      </w:r>
    </w:p>
    <w:p w:rsidR="00F949FA" w:rsidRPr="00F949FA" w:rsidRDefault="00F949FA" w:rsidP="00F949FA">
      <w:pPr>
        <w:jc w:val="cente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______________________________________________________________________________________ неудовлетворительные условия проживания и др.) </w:t>
      </w:r>
    </w:p>
    <w:p w:rsidR="00F949FA" w:rsidRPr="00F949FA" w:rsidRDefault="00F949FA" w:rsidP="00F949FA">
      <w:pP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_______________________________________________________________ </w:t>
      </w:r>
    </w:p>
    <w:p w:rsidR="00F949FA" w:rsidRPr="00F949FA" w:rsidRDefault="00F949FA" w:rsidP="00F949FA">
      <w:pPr>
        <w:jc w:val="cente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(дата) (подпись заявителя) (расшифровка подписи заявителя)  </w:t>
      </w:r>
    </w:p>
    <w:p w:rsidR="00F949FA" w:rsidRPr="00F949FA" w:rsidRDefault="00F949FA" w:rsidP="00F949FA">
      <w:pP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Calibri" w:eastAsia="Times New Roman" w:hAnsi="Calibri" w:cs="Calibri"/>
          <w:sz w:val="22"/>
          <w:lang w:val="ru-RU" w:eastAsia="ru-RU" w:bidi="ar-SA"/>
        </w:rPr>
        <w:t> </w:t>
      </w:r>
    </w:p>
    <w:p w:rsidR="00F949FA" w:rsidRPr="00F949FA" w:rsidRDefault="00F949FA" w:rsidP="00F949FA">
      <w:pPr>
        <w:jc w:val="both"/>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cente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jc w:val="cente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Default="00F949FA" w:rsidP="00F949FA">
      <w:pPr>
        <w:pStyle w:val="paragraph"/>
        <w:spacing w:before="0" w:beforeAutospacing="0" w:after="0" w:afterAutospacing="0"/>
        <w:jc w:val="both"/>
        <w:textAlignment w:val="baseline"/>
        <w:rPr>
          <w:rFonts w:ascii="Segoe UI" w:hAnsi="Segoe UI" w:cs="Segoe UI"/>
          <w:sz w:val="18"/>
          <w:szCs w:val="18"/>
        </w:rPr>
      </w:pPr>
      <w:r>
        <w:rPr>
          <w:rStyle w:val="eop"/>
          <w:rFonts w:eastAsiaTheme="majorEastAsia"/>
          <w:sz w:val="28"/>
          <w:szCs w:val="28"/>
        </w:rPr>
        <w:t> </w:t>
      </w:r>
    </w:p>
    <w:p w:rsidR="00F949FA" w:rsidRDefault="00F949FA" w:rsidP="00F949FA">
      <w:pPr>
        <w:pStyle w:val="paragraph"/>
        <w:spacing w:before="0" w:beforeAutospacing="0" w:after="0" w:afterAutospacing="0"/>
        <w:textAlignment w:val="baseline"/>
        <w:rPr>
          <w:rFonts w:ascii="Segoe UI" w:hAnsi="Segoe UI" w:cs="Segoe UI"/>
          <w:sz w:val="18"/>
          <w:szCs w:val="18"/>
        </w:rPr>
      </w:pPr>
      <w:r>
        <w:rPr>
          <w:rStyle w:val="eop"/>
          <w:rFonts w:eastAsiaTheme="majorEastAsia"/>
          <w:sz w:val="28"/>
          <w:szCs w:val="28"/>
        </w:rPr>
        <w:lastRenderedPageBreak/>
        <w:t> </w:t>
      </w:r>
    </w:p>
    <w:p w:rsidR="00F949FA" w:rsidRDefault="00F949FA" w:rsidP="00F949FA">
      <w:pPr>
        <w:pStyle w:val="paragraph"/>
        <w:spacing w:before="0" w:beforeAutospacing="0" w:after="0" w:afterAutospacing="0"/>
        <w:jc w:val="center"/>
        <w:textAlignment w:val="baseline"/>
        <w:rPr>
          <w:rFonts w:ascii="Segoe UI" w:hAnsi="Segoe UI" w:cs="Segoe UI"/>
          <w:sz w:val="18"/>
          <w:szCs w:val="18"/>
        </w:rPr>
      </w:pPr>
      <w:r>
        <w:rPr>
          <w:rStyle w:val="eop"/>
          <w:rFonts w:eastAsiaTheme="majorEastAsia"/>
          <w:sz w:val="28"/>
          <w:szCs w:val="28"/>
        </w:rPr>
        <w:t> </w:t>
      </w:r>
    </w:p>
    <w:p w:rsidR="00F949FA" w:rsidRDefault="00F949FA" w:rsidP="00F949FA">
      <w:pPr>
        <w:pStyle w:val="paragraph"/>
        <w:spacing w:before="0" w:beforeAutospacing="0" w:after="0" w:afterAutospacing="0"/>
        <w:jc w:val="center"/>
        <w:textAlignment w:val="baseline"/>
        <w:rPr>
          <w:rFonts w:ascii="Segoe UI" w:hAnsi="Segoe UI" w:cs="Segoe UI"/>
          <w:sz w:val="18"/>
          <w:szCs w:val="18"/>
        </w:rPr>
      </w:pPr>
      <w:r>
        <w:rPr>
          <w:rStyle w:val="eop"/>
          <w:rFonts w:eastAsiaTheme="majorEastAsia"/>
          <w:sz w:val="28"/>
          <w:szCs w:val="28"/>
        </w:rPr>
        <w:t> </w:t>
      </w:r>
    </w:p>
    <w:p w:rsidR="00F949FA" w:rsidRDefault="00F949FA" w:rsidP="00F949FA">
      <w:pPr>
        <w:pStyle w:val="paragraph"/>
        <w:spacing w:before="0" w:beforeAutospacing="0" w:after="0" w:afterAutospacing="0"/>
        <w:ind w:firstLine="3990"/>
        <w:textAlignment w:val="baseline"/>
        <w:rPr>
          <w:rFonts w:ascii="Segoe UI" w:hAnsi="Segoe UI" w:cs="Segoe UI"/>
          <w:sz w:val="18"/>
          <w:szCs w:val="18"/>
        </w:rPr>
      </w:pPr>
      <w:r>
        <w:rPr>
          <w:rStyle w:val="eop"/>
          <w:rFonts w:eastAsiaTheme="majorEastAsia"/>
          <w:sz w:val="28"/>
          <w:szCs w:val="28"/>
        </w:rPr>
        <w:t> </w:t>
      </w:r>
    </w:p>
    <w:p w:rsidR="00F949FA" w:rsidRDefault="00F949FA" w:rsidP="00F949FA">
      <w:pPr>
        <w:pStyle w:val="paragraph"/>
        <w:spacing w:before="0" w:beforeAutospacing="0" w:after="0" w:afterAutospacing="0"/>
        <w:textAlignment w:val="baseline"/>
        <w:rPr>
          <w:rFonts w:ascii="Segoe UI" w:hAnsi="Segoe UI" w:cs="Segoe UI"/>
          <w:sz w:val="18"/>
          <w:szCs w:val="18"/>
        </w:rPr>
      </w:pPr>
      <w:r>
        <w:rPr>
          <w:rStyle w:val="eop"/>
          <w:rFonts w:eastAsiaTheme="majorEastAsia"/>
          <w:sz w:val="28"/>
          <w:szCs w:val="28"/>
        </w:rPr>
        <w:t> </w:t>
      </w:r>
    </w:p>
    <w:p w:rsidR="00F949FA" w:rsidRDefault="00F949FA" w:rsidP="00F949FA">
      <w:pPr>
        <w:pStyle w:val="paragraph"/>
        <w:spacing w:before="0" w:beforeAutospacing="0" w:after="0" w:afterAutospacing="0"/>
        <w:textAlignment w:val="baseline"/>
        <w:rPr>
          <w:rFonts w:ascii="Segoe UI" w:hAnsi="Segoe UI" w:cs="Segoe UI"/>
          <w:sz w:val="18"/>
          <w:szCs w:val="18"/>
        </w:rPr>
      </w:pPr>
      <w:r>
        <w:rPr>
          <w:rStyle w:val="eop"/>
          <w:rFonts w:eastAsiaTheme="majorEastAsia"/>
          <w:sz w:val="28"/>
          <w:szCs w:val="28"/>
        </w:rPr>
        <w:t> </w:t>
      </w:r>
    </w:p>
    <w:p w:rsidR="00F949FA" w:rsidRDefault="00F949FA" w:rsidP="00F949FA">
      <w:pPr>
        <w:pStyle w:val="paragraph"/>
        <w:spacing w:before="0" w:beforeAutospacing="0" w:after="0" w:afterAutospacing="0"/>
        <w:textAlignment w:val="baseline"/>
        <w:rPr>
          <w:rFonts w:ascii="Segoe UI" w:hAnsi="Segoe UI" w:cs="Segoe UI"/>
          <w:sz w:val="18"/>
          <w:szCs w:val="18"/>
        </w:rPr>
      </w:pPr>
      <w:r>
        <w:rPr>
          <w:rStyle w:val="eop"/>
          <w:rFonts w:eastAsiaTheme="majorEastAsia"/>
          <w:sz w:val="28"/>
          <w:szCs w:val="28"/>
        </w:rPr>
        <w:t> </w:t>
      </w:r>
    </w:p>
    <w:p w:rsidR="00F949FA" w:rsidRDefault="00F949FA" w:rsidP="00F949FA">
      <w:pPr>
        <w:pStyle w:val="paragraph"/>
        <w:spacing w:before="0" w:beforeAutospacing="0" w:after="0" w:afterAutospacing="0"/>
        <w:textAlignment w:val="baseline"/>
        <w:rPr>
          <w:rFonts w:ascii="Segoe UI" w:hAnsi="Segoe UI" w:cs="Segoe UI"/>
          <w:sz w:val="18"/>
          <w:szCs w:val="18"/>
        </w:rPr>
      </w:pPr>
      <w:r>
        <w:rPr>
          <w:rStyle w:val="eop"/>
          <w:rFonts w:eastAsiaTheme="majorEastAsia"/>
          <w:sz w:val="28"/>
          <w:szCs w:val="28"/>
        </w:rPr>
        <w:t> </w:t>
      </w:r>
    </w:p>
    <w:p w:rsidR="00F949FA" w:rsidRDefault="00F949FA" w:rsidP="00F949FA">
      <w:pPr>
        <w:pStyle w:val="paragraph"/>
        <w:spacing w:before="0" w:beforeAutospacing="0" w:after="0" w:afterAutospacing="0"/>
        <w:textAlignment w:val="baseline"/>
        <w:rPr>
          <w:rFonts w:ascii="Segoe UI" w:hAnsi="Segoe UI" w:cs="Segoe UI"/>
          <w:sz w:val="18"/>
          <w:szCs w:val="18"/>
        </w:rPr>
      </w:pPr>
      <w:r>
        <w:rPr>
          <w:rStyle w:val="eop"/>
          <w:rFonts w:eastAsiaTheme="majorEastAsia"/>
          <w:sz w:val="28"/>
          <w:szCs w:val="28"/>
        </w:rPr>
        <w:t> </w:t>
      </w:r>
    </w:p>
    <w:p w:rsidR="00F949FA" w:rsidRDefault="00F949FA" w:rsidP="00F949FA">
      <w:pPr>
        <w:pStyle w:val="paragraph"/>
        <w:spacing w:before="0" w:beforeAutospacing="0" w:after="0" w:afterAutospacing="0"/>
        <w:textAlignment w:val="baseline"/>
        <w:rPr>
          <w:rFonts w:ascii="Segoe UI" w:hAnsi="Segoe UI" w:cs="Segoe UI"/>
          <w:sz w:val="18"/>
          <w:szCs w:val="18"/>
        </w:rPr>
      </w:pPr>
      <w:r>
        <w:rPr>
          <w:rStyle w:val="eop"/>
          <w:rFonts w:eastAsiaTheme="majorEastAsia"/>
          <w:sz w:val="28"/>
          <w:szCs w:val="28"/>
        </w:rPr>
        <w:t> </w:t>
      </w:r>
    </w:p>
    <w:p w:rsidR="00F949FA" w:rsidRDefault="00F949FA" w:rsidP="00F949FA">
      <w:pPr>
        <w:pStyle w:val="paragraph"/>
        <w:spacing w:before="0" w:beforeAutospacing="0" w:after="0" w:afterAutospacing="0"/>
        <w:textAlignment w:val="baseline"/>
        <w:rPr>
          <w:rFonts w:ascii="Segoe UI" w:hAnsi="Segoe UI" w:cs="Segoe UI"/>
          <w:sz w:val="18"/>
          <w:szCs w:val="18"/>
        </w:rPr>
      </w:pPr>
      <w:r>
        <w:rPr>
          <w:rStyle w:val="eop"/>
          <w:rFonts w:eastAsiaTheme="majorEastAsia"/>
          <w:sz w:val="28"/>
          <w:szCs w:val="28"/>
        </w:rPr>
        <w:t> </w:t>
      </w:r>
    </w:p>
    <w:p w:rsidR="00F949FA" w:rsidRDefault="00F949FA" w:rsidP="00F949FA">
      <w:pPr>
        <w:pStyle w:val="paragraph"/>
        <w:spacing w:before="0" w:beforeAutospacing="0" w:after="0" w:afterAutospacing="0"/>
        <w:textAlignment w:val="baseline"/>
        <w:rPr>
          <w:rFonts w:ascii="Segoe UI" w:hAnsi="Segoe UI" w:cs="Segoe UI"/>
          <w:sz w:val="18"/>
          <w:szCs w:val="18"/>
        </w:rPr>
      </w:pPr>
      <w:r>
        <w:rPr>
          <w:rStyle w:val="eop"/>
          <w:rFonts w:eastAsiaTheme="majorEastAsia"/>
          <w:sz w:val="28"/>
          <w:szCs w:val="28"/>
        </w:rPr>
        <w:t> </w:t>
      </w:r>
    </w:p>
    <w:p w:rsidR="00F949FA" w:rsidRDefault="00F949FA" w:rsidP="00F949FA">
      <w:pPr>
        <w:pStyle w:val="paragraph"/>
        <w:spacing w:before="0" w:beforeAutospacing="0" w:after="0" w:afterAutospacing="0"/>
        <w:ind w:firstLine="6090"/>
        <w:textAlignment w:val="baseline"/>
        <w:rPr>
          <w:rFonts w:ascii="Segoe UI" w:hAnsi="Segoe UI" w:cs="Segoe UI"/>
          <w:sz w:val="18"/>
          <w:szCs w:val="18"/>
        </w:rPr>
      </w:pPr>
      <w:r>
        <w:rPr>
          <w:rStyle w:val="eop"/>
          <w:rFonts w:eastAsiaTheme="majorEastAsia"/>
          <w:sz w:val="28"/>
          <w:szCs w:val="28"/>
        </w:rPr>
        <w:t> </w:t>
      </w:r>
    </w:p>
    <w:p w:rsidR="00F949FA" w:rsidRDefault="00F949FA" w:rsidP="00F949FA">
      <w:pPr>
        <w:pStyle w:val="paragraph"/>
        <w:spacing w:before="0" w:beforeAutospacing="0" w:after="0" w:afterAutospacing="0"/>
        <w:textAlignment w:val="baseline"/>
        <w:rPr>
          <w:rFonts w:ascii="Segoe UI" w:hAnsi="Segoe UI" w:cs="Segoe UI"/>
          <w:sz w:val="18"/>
          <w:szCs w:val="18"/>
        </w:rPr>
      </w:pPr>
      <w:r>
        <w:rPr>
          <w:rStyle w:val="eop"/>
          <w:rFonts w:eastAsiaTheme="majorEastAsia"/>
          <w:sz w:val="28"/>
          <w:szCs w:val="28"/>
        </w:rPr>
        <w:t> </w:t>
      </w:r>
    </w:p>
    <w:p w:rsidR="00F949FA" w:rsidRDefault="00F949FA" w:rsidP="00F949FA">
      <w:pPr>
        <w:pStyle w:val="paragraph"/>
        <w:spacing w:before="0" w:beforeAutospacing="0" w:after="0" w:afterAutospacing="0"/>
        <w:textAlignment w:val="baseline"/>
        <w:rPr>
          <w:rFonts w:ascii="Segoe UI" w:hAnsi="Segoe UI" w:cs="Segoe UI"/>
          <w:sz w:val="18"/>
          <w:szCs w:val="18"/>
        </w:rPr>
      </w:pPr>
      <w:r>
        <w:rPr>
          <w:rStyle w:val="eop"/>
          <w:rFonts w:eastAsiaTheme="majorEastAsia"/>
          <w:sz w:val="28"/>
          <w:szCs w:val="28"/>
        </w:rPr>
        <w:t> </w:t>
      </w:r>
    </w:p>
    <w:p w:rsidR="00F949FA" w:rsidRDefault="00F949FA" w:rsidP="00F949FA">
      <w:pPr>
        <w:pStyle w:val="paragraph"/>
        <w:spacing w:before="0" w:beforeAutospacing="0" w:after="0" w:afterAutospacing="0"/>
        <w:ind w:firstLine="705"/>
        <w:textAlignment w:val="baseline"/>
        <w:rPr>
          <w:rFonts w:ascii="Segoe UI" w:hAnsi="Segoe UI" w:cs="Segoe UI"/>
          <w:sz w:val="18"/>
          <w:szCs w:val="18"/>
        </w:rPr>
      </w:pPr>
      <w:r>
        <w:rPr>
          <w:rStyle w:val="eop"/>
          <w:rFonts w:eastAsiaTheme="majorEastAsia"/>
          <w:sz w:val="28"/>
          <w:szCs w:val="28"/>
        </w:rPr>
        <w:t> </w:t>
      </w:r>
    </w:p>
    <w:p w:rsidR="00F949FA" w:rsidRDefault="00F949FA" w:rsidP="00F949FA">
      <w:pPr>
        <w:pStyle w:val="paragraph"/>
        <w:spacing w:before="0" w:beforeAutospacing="0" w:after="0" w:afterAutospacing="0"/>
        <w:textAlignment w:val="baseline"/>
        <w:rPr>
          <w:rFonts w:ascii="Segoe UI" w:hAnsi="Segoe UI" w:cs="Segoe UI"/>
          <w:sz w:val="18"/>
          <w:szCs w:val="18"/>
        </w:rPr>
      </w:pPr>
      <w:r>
        <w:rPr>
          <w:rStyle w:val="eop"/>
          <w:rFonts w:eastAsiaTheme="majorEastAsia"/>
          <w:sz w:val="28"/>
          <w:szCs w:val="28"/>
        </w:rPr>
        <w:t> </w:t>
      </w:r>
    </w:p>
    <w:p w:rsidR="00F949FA" w:rsidRPr="00F949FA" w:rsidRDefault="00F949FA" w:rsidP="00F949FA">
      <w:pPr>
        <w:ind w:firstLine="3990"/>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ind w:firstLine="6090"/>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ind w:firstLine="705"/>
        <w:textAlignment w:val="baseline"/>
        <w:rPr>
          <w:rFonts w:ascii="Segoe UI" w:eastAsia="Times New Roman" w:hAnsi="Segoe UI" w:cs="Segoe UI"/>
          <w:sz w:val="18"/>
          <w:szCs w:val="18"/>
          <w:lang w:val="ru-RU" w:eastAsia="ru-RU" w:bidi="ar-SA"/>
        </w:rPr>
      </w:pPr>
      <w:r w:rsidRPr="00F949FA">
        <w:rPr>
          <w:rFonts w:ascii="Times New Roman" w:eastAsia="Times New Roman" w:hAnsi="Times New Roman"/>
          <w:sz w:val="28"/>
          <w:lang w:val="ru-RU" w:eastAsia="ru-RU" w:bidi="ar-SA"/>
        </w:rPr>
        <w:t> </w:t>
      </w:r>
    </w:p>
    <w:p w:rsidR="00F949FA" w:rsidRPr="00F949FA" w:rsidRDefault="00F949FA" w:rsidP="00F949FA">
      <w:pPr>
        <w:textAlignment w:val="baseline"/>
        <w:rPr>
          <w:rFonts w:ascii="Segoe UI" w:eastAsia="Times New Roman" w:hAnsi="Segoe UI" w:cs="Segoe UI"/>
          <w:sz w:val="18"/>
          <w:szCs w:val="18"/>
          <w:lang w:val="ru-RU" w:eastAsia="ru-RU" w:bidi="ar-SA"/>
        </w:rPr>
      </w:pPr>
    </w:p>
    <w:p w:rsidR="00F949FA" w:rsidRDefault="00F949FA"/>
    <w:sectPr w:rsidR="00F949F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2062" w:rsidRDefault="001C2062" w:rsidP="00F949FA">
      <w:r>
        <w:separator/>
      </w:r>
    </w:p>
  </w:endnote>
  <w:endnote w:type="continuationSeparator" w:id="1">
    <w:p w:rsidR="001C2062" w:rsidRDefault="001C2062" w:rsidP="00F949F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2062" w:rsidRDefault="001C2062" w:rsidP="00F949FA">
      <w:r>
        <w:separator/>
      </w:r>
    </w:p>
  </w:footnote>
  <w:footnote w:type="continuationSeparator" w:id="1">
    <w:p w:rsidR="001C2062" w:rsidRDefault="001C2062" w:rsidP="00F949F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84193C"/>
    <w:multiLevelType w:val="multilevel"/>
    <w:tmpl w:val="765E7C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F73041"/>
    <w:multiLevelType w:val="multilevel"/>
    <w:tmpl w:val="CA581C6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B196299"/>
    <w:multiLevelType w:val="multilevel"/>
    <w:tmpl w:val="867472D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220FD7"/>
    <w:rsid w:val="000B5335"/>
    <w:rsid w:val="001A536A"/>
    <w:rsid w:val="001C2062"/>
    <w:rsid w:val="00220FD7"/>
    <w:rsid w:val="004A11C6"/>
    <w:rsid w:val="00BC131C"/>
    <w:rsid w:val="00BD2A65"/>
    <w:rsid w:val="00C613DB"/>
    <w:rsid w:val="00F949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0FD7"/>
    <w:pPr>
      <w:spacing w:after="0" w:line="240" w:lineRule="auto"/>
    </w:pPr>
    <w:rPr>
      <w:sz w:val="24"/>
      <w:szCs w:val="24"/>
    </w:rPr>
  </w:style>
  <w:style w:type="paragraph" w:styleId="1">
    <w:name w:val="heading 1"/>
    <w:basedOn w:val="a"/>
    <w:next w:val="a"/>
    <w:link w:val="10"/>
    <w:uiPriority w:val="9"/>
    <w:qFormat/>
    <w:rsid w:val="00220FD7"/>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220FD7"/>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220FD7"/>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220FD7"/>
    <w:pPr>
      <w:keepNext/>
      <w:spacing w:before="240" w:after="60"/>
      <w:outlineLvl w:val="3"/>
    </w:pPr>
    <w:rPr>
      <w:b/>
      <w:bCs/>
      <w:sz w:val="28"/>
      <w:szCs w:val="28"/>
    </w:rPr>
  </w:style>
  <w:style w:type="paragraph" w:styleId="5">
    <w:name w:val="heading 5"/>
    <w:basedOn w:val="a"/>
    <w:next w:val="a"/>
    <w:link w:val="50"/>
    <w:uiPriority w:val="9"/>
    <w:semiHidden/>
    <w:unhideWhenUsed/>
    <w:qFormat/>
    <w:rsid w:val="00220FD7"/>
    <w:pPr>
      <w:spacing w:before="240" w:after="60"/>
      <w:outlineLvl w:val="4"/>
    </w:pPr>
    <w:rPr>
      <w:b/>
      <w:bCs/>
      <w:i/>
      <w:iCs/>
      <w:sz w:val="26"/>
      <w:szCs w:val="26"/>
    </w:rPr>
  </w:style>
  <w:style w:type="paragraph" w:styleId="6">
    <w:name w:val="heading 6"/>
    <w:basedOn w:val="a"/>
    <w:next w:val="a"/>
    <w:link w:val="60"/>
    <w:uiPriority w:val="9"/>
    <w:semiHidden/>
    <w:unhideWhenUsed/>
    <w:qFormat/>
    <w:rsid w:val="00220FD7"/>
    <w:pPr>
      <w:spacing w:before="240" w:after="60"/>
      <w:outlineLvl w:val="5"/>
    </w:pPr>
    <w:rPr>
      <w:b/>
      <w:bCs/>
      <w:sz w:val="22"/>
      <w:szCs w:val="22"/>
    </w:rPr>
  </w:style>
  <w:style w:type="paragraph" w:styleId="7">
    <w:name w:val="heading 7"/>
    <w:basedOn w:val="a"/>
    <w:next w:val="a"/>
    <w:link w:val="70"/>
    <w:uiPriority w:val="9"/>
    <w:semiHidden/>
    <w:unhideWhenUsed/>
    <w:qFormat/>
    <w:rsid w:val="00220FD7"/>
    <w:pPr>
      <w:spacing w:before="240" w:after="60"/>
      <w:outlineLvl w:val="6"/>
    </w:pPr>
  </w:style>
  <w:style w:type="paragraph" w:styleId="8">
    <w:name w:val="heading 8"/>
    <w:basedOn w:val="a"/>
    <w:next w:val="a"/>
    <w:link w:val="80"/>
    <w:uiPriority w:val="9"/>
    <w:semiHidden/>
    <w:unhideWhenUsed/>
    <w:qFormat/>
    <w:rsid w:val="00220FD7"/>
    <w:pPr>
      <w:spacing w:before="240" w:after="60"/>
      <w:outlineLvl w:val="7"/>
    </w:pPr>
    <w:rPr>
      <w:i/>
      <w:iCs/>
    </w:rPr>
  </w:style>
  <w:style w:type="paragraph" w:styleId="9">
    <w:name w:val="heading 9"/>
    <w:basedOn w:val="a"/>
    <w:next w:val="a"/>
    <w:link w:val="90"/>
    <w:uiPriority w:val="9"/>
    <w:semiHidden/>
    <w:unhideWhenUsed/>
    <w:qFormat/>
    <w:rsid w:val="00220FD7"/>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0FD7"/>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220FD7"/>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220FD7"/>
    <w:rPr>
      <w:rFonts w:asciiTheme="majorHAnsi" w:eastAsiaTheme="majorEastAsia" w:hAnsiTheme="majorHAnsi"/>
      <w:b/>
      <w:bCs/>
      <w:sz w:val="26"/>
      <w:szCs w:val="26"/>
    </w:rPr>
  </w:style>
  <w:style w:type="character" w:customStyle="1" w:styleId="40">
    <w:name w:val="Заголовок 4 Знак"/>
    <w:basedOn w:val="a0"/>
    <w:link w:val="4"/>
    <w:uiPriority w:val="9"/>
    <w:rsid w:val="00220FD7"/>
    <w:rPr>
      <w:b/>
      <w:bCs/>
      <w:sz w:val="28"/>
      <w:szCs w:val="28"/>
    </w:rPr>
  </w:style>
  <w:style w:type="character" w:customStyle="1" w:styleId="50">
    <w:name w:val="Заголовок 5 Знак"/>
    <w:basedOn w:val="a0"/>
    <w:link w:val="5"/>
    <w:uiPriority w:val="9"/>
    <w:semiHidden/>
    <w:rsid w:val="00220FD7"/>
    <w:rPr>
      <w:b/>
      <w:bCs/>
      <w:i/>
      <w:iCs/>
      <w:sz w:val="26"/>
      <w:szCs w:val="26"/>
    </w:rPr>
  </w:style>
  <w:style w:type="character" w:customStyle="1" w:styleId="60">
    <w:name w:val="Заголовок 6 Знак"/>
    <w:basedOn w:val="a0"/>
    <w:link w:val="6"/>
    <w:uiPriority w:val="9"/>
    <w:semiHidden/>
    <w:rsid w:val="00220FD7"/>
    <w:rPr>
      <w:b/>
      <w:bCs/>
    </w:rPr>
  </w:style>
  <w:style w:type="character" w:customStyle="1" w:styleId="70">
    <w:name w:val="Заголовок 7 Знак"/>
    <w:basedOn w:val="a0"/>
    <w:link w:val="7"/>
    <w:uiPriority w:val="9"/>
    <w:semiHidden/>
    <w:rsid w:val="00220FD7"/>
    <w:rPr>
      <w:sz w:val="24"/>
      <w:szCs w:val="24"/>
    </w:rPr>
  </w:style>
  <w:style w:type="character" w:customStyle="1" w:styleId="80">
    <w:name w:val="Заголовок 8 Знак"/>
    <w:basedOn w:val="a0"/>
    <w:link w:val="8"/>
    <w:uiPriority w:val="9"/>
    <w:semiHidden/>
    <w:rsid w:val="00220FD7"/>
    <w:rPr>
      <w:i/>
      <w:iCs/>
      <w:sz w:val="24"/>
      <w:szCs w:val="24"/>
    </w:rPr>
  </w:style>
  <w:style w:type="character" w:customStyle="1" w:styleId="90">
    <w:name w:val="Заголовок 9 Знак"/>
    <w:basedOn w:val="a0"/>
    <w:link w:val="9"/>
    <w:uiPriority w:val="9"/>
    <w:semiHidden/>
    <w:rsid w:val="00220FD7"/>
    <w:rPr>
      <w:rFonts w:asciiTheme="majorHAnsi" w:eastAsiaTheme="majorEastAsia" w:hAnsiTheme="majorHAnsi"/>
    </w:rPr>
  </w:style>
  <w:style w:type="paragraph" w:styleId="a3">
    <w:name w:val="Normal (Web)"/>
    <w:basedOn w:val="a"/>
    <w:unhideWhenUsed/>
    <w:rsid w:val="00220FD7"/>
    <w:pPr>
      <w:spacing w:before="100" w:beforeAutospacing="1" w:after="100" w:afterAutospacing="1"/>
    </w:pPr>
    <w:rPr>
      <w:rFonts w:ascii="Times New Roman" w:eastAsia="Times New Roman" w:hAnsi="Times New Roman"/>
    </w:rPr>
  </w:style>
  <w:style w:type="character" w:styleId="a4">
    <w:name w:val="Strong"/>
    <w:basedOn w:val="a0"/>
    <w:qFormat/>
    <w:rsid w:val="00220FD7"/>
    <w:rPr>
      <w:b/>
      <w:bCs/>
    </w:rPr>
  </w:style>
  <w:style w:type="character" w:styleId="a5">
    <w:name w:val="Hyperlink"/>
    <w:basedOn w:val="a0"/>
    <w:uiPriority w:val="99"/>
    <w:unhideWhenUsed/>
    <w:rsid w:val="00220FD7"/>
    <w:rPr>
      <w:color w:val="0000FF"/>
      <w:u w:val="single"/>
    </w:rPr>
  </w:style>
  <w:style w:type="paragraph" w:customStyle="1" w:styleId="Title">
    <w:name w:val="Title!Название НПА"/>
    <w:basedOn w:val="a"/>
    <w:rsid w:val="00220FD7"/>
    <w:pPr>
      <w:spacing w:before="240" w:after="60"/>
      <w:ind w:firstLine="566"/>
      <w:jc w:val="center"/>
    </w:pPr>
    <w:rPr>
      <w:rFonts w:ascii="Arial" w:eastAsia="Times New Roman" w:hAnsi="Arial" w:cs="Arial"/>
      <w:b/>
      <w:bCs/>
      <w:color w:val="000000"/>
      <w:kern w:val="28"/>
      <w:sz w:val="32"/>
      <w:szCs w:val="32"/>
    </w:rPr>
  </w:style>
  <w:style w:type="paragraph" w:styleId="a6">
    <w:name w:val="Title"/>
    <w:basedOn w:val="a"/>
    <w:next w:val="a"/>
    <w:link w:val="a7"/>
    <w:uiPriority w:val="10"/>
    <w:qFormat/>
    <w:rsid w:val="00220FD7"/>
    <w:pPr>
      <w:spacing w:before="240" w:after="60"/>
      <w:jc w:val="center"/>
      <w:outlineLvl w:val="0"/>
    </w:pPr>
    <w:rPr>
      <w:rFonts w:asciiTheme="majorHAnsi" w:eastAsiaTheme="majorEastAsia" w:hAnsiTheme="majorHAnsi"/>
      <w:b/>
      <w:bCs/>
      <w:kern w:val="28"/>
      <w:sz w:val="32"/>
      <w:szCs w:val="32"/>
    </w:rPr>
  </w:style>
  <w:style w:type="character" w:customStyle="1" w:styleId="a7">
    <w:name w:val="Название Знак"/>
    <w:basedOn w:val="a0"/>
    <w:link w:val="a6"/>
    <w:uiPriority w:val="10"/>
    <w:rsid w:val="00220FD7"/>
    <w:rPr>
      <w:rFonts w:asciiTheme="majorHAnsi" w:eastAsiaTheme="majorEastAsia" w:hAnsiTheme="majorHAnsi"/>
      <w:b/>
      <w:bCs/>
      <w:kern w:val="28"/>
      <w:sz w:val="32"/>
      <w:szCs w:val="32"/>
    </w:rPr>
  </w:style>
  <w:style w:type="paragraph" w:styleId="a8">
    <w:name w:val="Subtitle"/>
    <w:basedOn w:val="a"/>
    <w:next w:val="a"/>
    <w:link w:val="a9"/>
    <w:uiPriority w:val="11"/>
    <w:qFormat/>
    <w:rsid w:val="00220FD7"/>
    <w:pPr>
      <w:spacing w:after="60"/>
      <w:jc w:val="center"/>
      <w:outlineLvl w:val="1"/>
    </w:pPr>
    <w:rPr>
      <w:rFonts w:asciiTheme="majorHAnsi" w:eastAsiaTheme="majorEastAsia" w:hAnsiTheme="majorHAnsi"/>
    </w:rPr>
  </w:style>
  <w:style w:type="character" w:customStyle="1" w:styleId="a9">
    <w:name w:val="Подзаголовок Знак"/>
    <w:basedOn w:val="a0"/>
    <w:link w:val="a8"/>
    <w:uiPriority w:val="11"/>
    <w:rsid w:val="00220FD7"/>
    <w:rPr>
      <w:rFonts w:asciiTheme="majorHAnsi" w:eastAsiaTheme="majorEastAsia" w:hAnsiTheme="majorHAnsi"/>
      <w:sz w:val="24"/>
      <w:szCs w:val="24"/>
    </w:rPr>
  </w:style>
  <w:style w:type="character" w:styleId="aa">
    <w:name w:val="Emphasis"/>
    <w:basedOn w:val="a0"/>
    <w:uiPriority w:val="20"/>
    <w:qFormat/>
    <w:rsid w:val="00220FD7"/>
    <w:rPr>
      <w:rFonts w:asciiTheme="minorHAnsi" w:hAnsiTheme="minorHAnsi"/>
      <w:b/>
      <w:i/>
      <w:iCs/>
    </w:rPr>
  </w:style>
  <w:style w:type="paragraph" w:styleId="ab">
    <w:name w:val="No Spacing"/>
    <w:basedOn w:val="a"/>
    <w:uiPriority w:val="1"/>
    <w:qFormat/>
    <w:rsid w:val="00220FD7"/>
    <w:rPr>
      <w:szCs w:val="32"/>
    </w:rPr>
  </w:style>
  <w:style w:type="paragraph" w:styleId="ac">
    <w:name w:val="List Paragraph"/>
    <w:basedOn w:val="a"/>
    <w:uiPriority w:val="34"/>
    <w:qFormat/>
    <w:rsid w:val="00220FD7"/>
    <w:pPr>
      <w:ind w:left="720"/>
      <w:contextualSpacing/>
    </w:pPr>
  </w:style>
  <w:style w:type="paragraph" w:styleId="21">
    <w:name w:val="Quote"/>
    <w:basedOn w:val="a"/>
    <w:next w:val="a"/>
    <w:link w:val="22"/>
    <w:uiPriority w:val="29"/>
    <w:qFormat/>
    <w:rsid w:val="00220FD7"/>
    <w:rPr>
      <w:i/>
    </w:rPr>
  </w:style>
  <w:style w:type="character" w:customStyle="1" w:styleId="22">
    <w:name w:val="Цитата 2 Знак"/>
    <w:basedOn w:val="a0"/>
    <w:link w:val="21"/>
    <w:uiPriority w:val="29"/>
    <w:rsid w:val="00220FD7"/>
    <w:rPr>
      <w:i/>
      <w:sz w:val="24"/>
      <w:szCs w:val="24"/>
    </w:rPr>
  </w:style>
  <w:style w:type="paragraph" w:styleId="ad">
    <w:name w:val="Intense Quote"/>
    <w:basedOn w:val="a"/>
    <w:next w:val="a"/>
    <w:link w:val="ae"/>
    <w:uiPriority w:val="30"/>
    <w:qFormat/>
    <w:rsid w:val="00220FD7"/>
    <w:pPr>
      <w:ind w:left="720" w:right="720"/>
    </w:pPr>
    <w:rPr>
      <w:b/>
      <w:i/>
      <w:szCs w:val="22"/>
    </w:rPr>
  </w:style>
  <w:style w:type="character" w:customStyle="1" w:styleId="ae">
    <w:name w:val="Выделенная цитата Знак"/>
    <w:basedOn w:val="a0"/>
    <w:link w:val="ad"/>
    <w:uiPriority w:val="30"/>
    <w:rsid w:val="00220FD7"/>
    <w:rPr>
      <w:b/>
      <w:i/>
      <w:sz w:val="24"/>
    </w:rPr>
  </w:style>
  <w:style w:type="character" w:styleId="af">
    <w:name w:val="Subtle Emphasis"/>
    <w:uiPriority w:val="19"/>
    <w:qFormat/>
    <w:rsid w:val="00220FD7"/>
    <w:rPr>
      <w:i/>
      <w:color w:val="5A5A5A" w:themeColor="text1" w:themeTint="A5"/>
    </w:rPr>
  </w:style>
  <w:style w:type="character" w:styleId="af0">
    <w:name w:val="Intense Emphasis"/>
    <w:basedOn w:val="a0"/>
    <w:uiPriority w:val="21"/>
    <w:qFormat/>
    <w:rsid w:val="00220FD7"/>
    <w:rPr>
      <w:b/>
      <w:i/>
      <w:sz w:val="24"/>
      <w:szCs w:val="24"/>
      <w:u w:val="single"/>
    </w:rPr>
  </w:style>
  <w:style w:type="character" w:styleId="af1">
    <w:name w:val="Subtle Reference"/>
    <w:basedOn w:val="a0"/>
    <w:uiPriority w:val="31"/>
    <w:qFormat/>
    <w:rsid w:val="00220FD7"/>
    <w:rPr>
      <w:sz w:val="24"/>
      <w:szCs w:val="24"/>
      <w:u w:val="single"/>
    </w:rPr>
  </w:style>
  <w:style w:type="character" w:styleId="af2">
    <w:name w:val="Intense Reference"/>
    <w:basedOn w:val="a0"/>
    <w:uiPriority w:val="32"/>
    <w:qFormat/>
    <w:rsid w:val="00220FD7"/>
    <w:rPr>
      <w:b/>
      <w:sz w:val="24"/>
      <w:u w:val="single"/>
    </w:rPr>
  </w:style>
  <w:style w:type="character" w:styleId="af3">
    <w:name w:val="Book Title"/>
    <w:basedOn w:val="a0"/>
    <w:uiPriority w:val="33"/>
    <w:qFormat/>
    <w:rsid w:val="00220FD7"/>
    <w:rPr>
      <w:rFonts w:asciiTheme="majorHAnsi" w:eastAsiaTheme="majorEastAsia" w:hAnsiTheme="majorHAnsi"/>
      <w:b/>
      <w:i/>
      <w:sz w:val="24"/>
      <w:szCs w:val="24"/>
    </w:rPr>
  </w:style>
  <w:style w:type="paragraph" w:styleId="af4">
    <w:name w:val="TOC Heading"/>
    <w:basedOn w:val="1"/>
    <w:next w:val="a"/>
    <w:uiPriority w:val="39"/>
    <w:semiHidden/>
    <w:unhideWhenUsed/>
    <w:qFormat/>
    <w:rsid w:val="00220FD7"/>
    <w:pPr>
      <w:outlineLvl w:val="9"/>
    </w:pPr>
  </w:style>
  <w:style w:type="paragraph" w:styleId="af5">
    <w:name w:val="header"/>
    <w:basedOn w:val="a"/>
    <w:link w:val="af6"/>
    <w:uiPriority w:val="99"/>
    <w:semiHidden/>
    <w:unhideWhenUsed/>
    <w:rsid w:val="00F949FA"/>
    <w:pPr>
      <w:tabs>
        <w:tab w:val="center" w:pos="4677"/>
        <w:tab w:val="right" w:pos="9355"/>
      </w:tabs>
    </w:pPr>
  </w:style>
  <w:style w:type="character" w:customStyle="1" w:styleId="af6">
    <w:name w:val="Верхний колонтитул Знак"/>
    <w:basedOn w:val="a0"/>
    <w:link w:val="af5"/>
    <w:uiPriority w:val="99"/>
    <w:semiHidden/>
    <w:rsid w:val="00F949FA"/>
    <w:rPr>
      <w:sz w:val="24"/>
      <w:szCs w:val="24"/>
    </w:rPr>
  </w:style>
  <w:style w:type="paragraph" w:styleId="af7">
    <w:name w:val="footer"/>
    <w:basedOn w:val="a"/>
    <w:link w:val="af8"/>
    <w:uiPriority w:val="99"/>
    <w:semiHidden/>
    <w:unhideWhenUsed/>
    <w:rsid w:val="00F949FA"/>
    <w:pPr>
      <w:tabs>
        <w:tab w:val="center" w:pos="4677"/>
        <w:tab w:val="right" w:pos="9355"/>
      </w:tabs>
    </w:pPr>
  </w:style>
  <w:style w:type="character" w:customStyle="1" w:styleId="af8">
    <w:name w:val="Нижний колонтитул Знак"/>
    <w:basedOn w:val="a0"/>
    <w:link w:val="af7"/>
    <w:uiPriority w:val="99"/>
    <w:semiHidden/>
    <w:rsid w:val="00F949FA"/>
    <w:rPr>
      <w:sz w:val="24"/>
      <w:szCs w:val="24"/>
    </w:rPr>
  </w:style>
  <w:style w:type="paragraph" w:customStyle="1" w:styleId="paragraph">
    <w:name w:val="paragraph"/>
    <w:basedOn w:val="a"/>
    <w:rsid w:val="00F949FA"/>
    <w:pPr>
      <w:spacing w:before="100" w:beforeAutospacing="1" w:after="100" w:afterAutospacing="1"/>
    </w:pPr>
    <w:rPr>
      <w:rFonts w:ascii="Times New Roman" w:eastAsia="Times New Roman" w:hAnsi="Times New Roman"/>
      <w:lang w:val="ru-RU" w:eastAsia="ru-RU" w:bidi="ar-SA"/>
    </w:rPr>
  </w:style>
  <w:style w:type="character" w:customStyle="1" w:styleId="eop">
    <w:name w:val="eop"/>
    <w:basedOn w:val="a0"/>
    <w:rsid w:val="00F949FA"/>
  </w:style>
  <w:style w:type="character" w:customStyle="1" w:styleId="textrun">
    <w:name w:val="textrun"/>
    <w:basedOn w:val="a0"/>
    <w:rsid w:val="00F949FA"/>
  </w:style>
  <w:style w:type="character" w:customStyle="1" w:styleId="normaltextrun">
    <w:name w:val="normaltextrun"/>
    <w:basedOn w:val="a0"/>
    <w:rsid w:val="00F949FA"/>
  </w:style>
  <w:style w:type="character" w:customStyle="1" w:styleId="spellingerror">
    <w:name w:val="spellingerror"/>
    <w:basedOn w:val="a0"/>
    <w:rsid w:val="00F949FA"/>
  </w:style>
  <w:style w:type="character" w:customStyle="1" w:styleId="contextualspellingandgrammarerror">
    <w:name w:val="contextualspellingandgrammarerror"/>
    <w:basedOn w:val="a0"/>
    <w:rsid w:val="00F949FA"/>
  </w:style>
  <w:style w:type="character" w:customStyle="1" w:styleId="wacimagecontainer">
    <w:name w:val="wacimagecontainer"/>
    <w:basedOn w:val="a0"/>
    <w:rsid w:val="00F949FA"/>
  </w:style>
  <w:style w:type="character" w:customStyle="1" w:styleId="wacalttextdescribedby">
    <w:name w:val="wacalttextdescribedby"/>
    <w:basedOn w:val="a0"/>
    <w:rsid w:val="00F949FA"/>
  </w:style>
</w:styles>
</file>

<file path=word/webSettings.xml><?xml version="1.0" encoding="utf-8"?>
<w:webSettings xmlns:r="http://schemas.openxmlformats.org/officeDocument/2006/relationships" xmlns:w="http://schemas.openxmlformats.org/wordprocessingml/2006/main">
  <w:divs>
    <w:div w:id="306013370">
      <w:bodyDiv w:val="1"/>
      <w:marLeft w:val="0"/>
      <w:marRight w:val="0"/>
      <w:marTop w:val="0"/>
      <w:marBottom w:val="0"/>
      <w:divBdr>
        <w:top w:val="none" w:sz="0" w:space="0" w:color="auto"/>
        <w:left w:val="none" w:sz="0" w:space="0" w:color="auto"/>
        <w:bottom w:val="none" w:sz="0" w:space="0" w:color="auto"/>
        <w:right w:val="none" w:sz="0" w:space="0" w:color="auto"/>
      </w:divBdr>
      <w:divsChild>
        <w:div w:id="1399859301">
          <w:marLeft w:val="0"/>
          <w:marRight w:val="0"/>
          <w:marTop w:val="240"/>
          <w:marBottom w:val="0"/>
          <w:divBdr>
            <w:top w:val="none" w:sz="0" w:space="0" w:color="auto"/>
            <w:left w:val="none" w:sz="0" w:space="0" w:color="auto"/>
            <w:bottom w:val="none" w:sz="0" w:space="0" w:color="auto"/>
            <w:right w:val="none" w:sz="0" w:space="0" w:color="auto"/>
          </w:divBdr>
          <w:divsChild>
            <w:div w:id="1826891891">
              <w:marLeft w:val="0"/>
              <w:marRight w:val="0"/>
              <w:marTop w:val="0"/>
              <w:marBottom w:val="0"/>
              <w:divBdr>
                <w:top w:val="none" w:sz="0" w:space="0" w:color="auto"/>
                <w:left w:val="none" w:sz="0" w:space="0" w:color="auto"/>
                <w:bottom w:val="none" w:sz="0" w:space="0" w:color="auto"/>
                <w:right w:val="none" w:sz="0" w:space="0" w:color="auto"/>
              </w:divBdr>
              <w:divsChild>
                <w:div w:id="468862917">
                  <w:marLeft w:val="0"/>
                  <w:marRight w:val="0"/>
                  <w:marTop w:val="0"/>
                  <w:marBottom w:val="240"/>
                  <w:divBdr>
                    <w:top w:val="single" w:sz="6" w:space="12" w:color="D7D7D7"/>
                    <w:left w:val="single" w:sz="6" w:space="12" w:color="D7D7D7"/>
                    <w:bottom w:val="single" w:sz="6" w:space="12" w:color="D7D7D7"/>
                    <w:right w:val="single" w:sz="6" w:space="12" w:color="D7D7D7"/>
                  </w:divBdr>
                </w:div>
              </w:divsChild>
            </w:div>
          </w:divsChild>
        </w:div>
        <w:div w:id="491146416">
          <w:marLeft w:val="0"/>
          <w:marRight w:val="0"/>
          <w:marTop w:val="0"/>
          <w:marBottom w:val="0"/>
          <w:divBdr>
            <w:top w:val="none" w:sz="0" w:space="0" w:color="auto"/>
            <w:left w:val="none" w:sz="0" w:space="0" w:color="auto"/>
            <w:bottom w:val="none" w:sz="0" w:space="0" w:color="auto"/>
            <w:right w:val="none" w:sz="0" w:space="0" w:color="auto"/>
          </w:divBdr>
        </w:div>
      </w:divsChild>
    </w:div>
    <w:div w:id="422185633">
      <w:bodyDiv w:val="1"/>
      <w:marLeft w:val="0"/>
      <w:marRight w:val="0"/>
      <w:marTop w:val="0"/>
      <w:marBottom w:val="0"/>
      <w:divBdr>
        <w:top w:val="none" w:sz="0" w:space="0" w:color="auto"/>
        <w:left w:val="none" w:sz="0" w:space="0" w:color="auto"/>
        <w:bottom w:val="none" w:sz="0" w:space="0" w:color="auto"/>
        <w:right w:val="none" w:sz="0" w:space="0" w:color="auto"/>
      </w:divBdr>
    </w:div>
    <w:div w:id="1824396379">
      <w:bodyDiv w:val="1"/>
      <w:marLeft w:val="0"/>
      <w:marRight w:val="0"/>
      <w:marTop w:val="0"/>
      <w:marBottom w:val="0"/>
      <w:divBdr>
        <w:top w:val="none" w:sz="0" w:space="0" w:color="auto"/>
        <w:left w:val="none" w:sz="0" w:space="0" w:color="auto"/>
        <w:bottom w:val="none" w:sz="0" w:space="0" w:color="auto"/>
        <w:right w:val="none" w:sz="0" w:space="0" w:color="auto"/>
      </w:divBdr>
      <w:divsChild>
        <w:div w:id="1661041263">
          <w:marLeft w:val="0"/>
          <w:marRight w:val="0"/>
          <w:marTop w:val="0"/>
          <w:marBottom w:val="0"/>
          <w:divBdr>
            <w:top w:val="none" w:sz="0" w:space="0" w:color="auto"/>
            <w:left w:val="none" w:sz="0" w:space="0" w:color="auto"/>
            <w:bottom w:val="none" w:sz="0" w:space="0" w:color="auto"/>
            <w:right w:val="none" w:sz="0" w:space="0" w:color="auto"/>
          </w:divBdr>
        </w:div>
        <w:div w:id="461389746">
          <w:marLeft w:val="0"/>
          <w:marRight w:val="0"/>
          <w:marTop w:val="0"/>
          <w:marBottom w:val="0"/>
          <w:divBdr>
            <w:top w:val="none" w:sz="0" w:space="0" w:color="auto"/>
            <w:left w:val="none" w:sz="0" w:space="0" w:color="auto"/>
            <w:bottom w:val="none" w:sz="0" w:space="0" w:color="auto"/>
            <w:right w:val="none" w:sz="0" w:space="0" w:color="auto"/>
          </w:divBdr>
        </w:div>
        <w:div w:id="708800972">
          <w:marLeft w:val="0"/>
          <w:marRight w:val="0"/>
          <w:marTop w:val="0"/>
          <w:marBottom w:val="0"/>
          <w:divBdr>
            <w:top w:val="none" w:sz="0" w:space="0" w:color="auto"/>
            <w:left w:val="none" w:sz="0" w:space="0" w:color="auto"/>
            <w:bottom w:val="none" w:sz="0" w:space="0" w:color="auto"/>
            <w:right w:val="none" w:sz="0" w:space="0" w:color="auto"/>
          </w:divBdr>
        </w:div>
        <w:div w:id="1132746977">
          <w:marLeft w:val="0"/>
          <w:marRight w:val="0"/>
          <w:marTop w:val="0"/>
          <w:marBottom w:val="0"/>
          <w:divBdr>
            <w:top w:val="none" w:sz="0" w:space="0" w:color="auto"/>
            <w:left w:val="none" w:sz="0" w:space="0" w:color="auto"/>
            <w:bottom w:val="none" w:sz="0" w:space="0" w:color="auto"/>
            <w:right w:val="none" w:sz="0" w:space="0" w:color="auto"/>
          </w:divBdr>
        </w:div>
        <w:div w:id="1473517617">
          <w:marLeft w:val="0"/>
          <w:marRight w:val="0"/>
          <w:marTop w:val="0"/>
          <w:marBottom w:val="0"/>
          <w:divBdr>
            <w:top w:val="none" w:sz="0" w:space="0" w:color="auto"/>
            <w:left w:val="none" w:sz="0" w:space="0" w:color="auto"/>
            <w:bottom w:val="none" w:sz="0" w:space="0" w:color="auto"/>
            <w:right w:val="none" w:sz="0" w:space="0" w:color="auto"/>
          </w:divBdr>
        </w:div>
        <w:div w:id="432634273">
          <w:marLeft w:val="0"/>
          <w:marRight w:val="0"/>
          <w:marTop w:val="0"/>
          <w:marBottom w:val="0"/>
          <w:divBdr>
            <w:top w:val="none" w:sz="0" w:space="0" w:color="auto"/>
            <w:left w:val="none" w:sz="0" w:space="0" w:color="auto"/>
            <w:bottom w:val="none" w:sz="0" w:space="0" w:color="auto"/>
            <w:right w:val="none" w:sz="0" w:space="0" w:color="auto"/>
          </w:divBdr>
        </w:div>
        <w:div w:id="1423524108">
          <w:marLeft w:val="0"/>
          <w:marRight w:val="0"/>
          <w:marTop w:val="0"/>
          <w:marBottom w:val="0"/>
          <w:divBdr>
            <w:top w:val="none" w:sz="0" w:space="0" w:color="auto"/>
            <w:left w:val="none" w:sz="0" w:space="0" w:color="auto"/>
            <w:bottom w:val="none" w:sz="0" w:space="0" w:color="auto"/>
            <w:right w:val="none" w:sz="0" w:space="0" w:color="auto"/>
          </w:divBdr>
        </w:div>
        <w:div w:id="266934256">
          <w:marLeft w:val="0"/>
          <w:marRight w:val="0"/>
          <w:marTop w:val="0"/>
          <w:marBottom w:val="0"/>
          <w:divBdr>
            <w:top w:val="none" w:sz="0" w:space="0" w:color="auto"/>
            <w:left w:val="none" w:sz="0" w:space="0" w:color="auto"/>
            <w:bottom w:val="none" w:sz="0" w:space="0" w:color="auto"/>
            <w:right w:val="none" w:sz="0" w:space="0" w:color="auto"/>
          </w:divBdr>
        </w:div>
        <w:div w:id="1512253201">
          <w:marLeft w:val="0"/>
          <w:marRight w:val="0"/>
          <w:marTop w:val="0"/>
          <w:marBottom w:val="0"/>
          <w:divBdr>
            <w:top w:val="none" w:sz="0" w:space="0" w:color="auto"/>
            <w:left w:val="none" w:sz="0" w:space="0" w:color="auto"/>
            <w:bottom w:val="none" w:sz="0" w:space="0" w:color="auto"/>
            <w:right w:val="none" w:sz="0" w:space="0" w:color="auto"/>
          </w:divBdr>
        </w:div>
        <w:div w:id="1300113767">
          <w:marLeft w:val="0"/>
          <w:marRight w:val="0"/>
          <w:marTop w:val="0"/>
          <w:marBottom w:val="0"/>
          <w:divBdr>
            <w:top w:val="none" w:sz="0" w:space="0" w:color="auto"/>
            <w:left w:val="none" w:sz="0" w:space="0" w:color="auto"/>
            <w:bottom w:val="none" w:sz="0" w:space="0" w:color="auto"/>
            <w:right w:val="none" w:sz="0" w:space="0" w:color="auto"/>
          </w:divBdr>
        </w:div>
        <w:div w:id="1434859169">
          <w:marLeft w:val="0"/>
          <w:marRight w:val="0"/>
          <w:marTop w:val="0"/>
          <w:marBottom w:val="0"/>
          <w:divBdr>
            <w:top w:val="none" w:sz="0" w:space="0" w:color="auto"/>
            <w:left w:val="none" w:sz="0" w:space="0" w:color="auto"/>
            <w:bottom w:val="none" w:sz="0" w:space="0" w:color="auto"/>
            <w:right w:val="none" w:sz="0" w:space="0" w:color="auto"/>
          </w:divBdr>
        </w:div>
        <w:div w:id="1401561379">
          <w:marLeft w:val="0"/>
          <w:marRight w:val="0"/>
          <w:marTop w:val="0"/>
          <w:marBottom w:val="0"/>
          <w:divBdr>
            <w:top w:val="none" w:sz="0" w:space="0" w:color="auto"/>
            <w:left w:val="none" w:sz="0" w:space="0" w:color="auto"/>
            <w:bottom w:val="none" w:sz="0" w:space="0" w:color="auto"/>
            <w:right w:val="none" w:sz="0" w:space="0" w:color="auto"/>
          </w:divBdr>
        </w:div>
        <w:div w:id="1561357472">
          <w:marLeft w:val="0"/>
          <w:marRight w:val="0"/>
          <w:marTop w:val="0"/>
          <w:marBottom w:val="0"/>
          <w:divBdr>
            <w:top w:val="none" w:sz="0" w:space="0" w:color="auto"/>
            <w:left w:val="none" w:sz="0" w:space="0" w:color="auto"/>
            <w:bottom w:val="none" w:sz="0" w:space="0" w:color="auto"/>
            <w:right w:val="none" w:sz="0" w:space="0" w:color="auto"/>
          </w:divBdr>
        </w:div>
        <w:div w:id="1438718222">
          <w:marLeft w:val="0"/>
          <w:marRight w:val="0"/>
          <w:marTop w:val="0"/>
          <w:marBottom w:val="0"/>
          <w:divBdr>
            <w:top w:val="none" w:sz="0" w:space="0" w:color="auto"/>
            <w:left w:val="none" w:sz="0" w:space="0" w:color="auto"/>
            <w:bottom w:val="none" w:sz="0" w:space="0" w:color="auto"/>
            <w:right w:val="none" w:sz="0" w:space="0" w:color="auto"/>
          </w:divBdr>
        </w:div>
        <w:div w:id="1016150412">
          <w:marLeft w:val="0"/>
          <w:marRight w:val="0"/>
          <w:marTop w:val="0"/>
          <w:marBottom w:val="0"/>
          <w:divBdr>
            <w:top w:val="none" w:sz="0" w:space="0" w:color="auto"/>
            <w:left w:val="none" w:sz="0" w:space="0" w:color="auto"/>
            <w:bottom w:val="none" w:sz="0" w:space="0" w:color="auto"/>
            <w:right w:val="none" w:sz="0" w:space="0" w:color="auto"/>
          </w:divBdr>
        </w:div>
        <w:div w:id="1526408334">
          <w:marLeft w:val="0"/>
          <w:marRight w:val="0"/>
          <w:marTop w:val="0"/>
          <w:marBottom w:val="0"/>
          <w:divBdr>
            <w:top w:val="none" w:sz="0" w:space="0" w:color="auto"/>
            <w:left w:val="none" w:sz="0" w:space="0" w:color="auto"/>
            <w:bottom w:val="none" w:sz="0" w:space="0" w:color="auto"/>
            <w:right w:val="none" w:sz="0" w:space="0" w:color="auto"/>
          </w:divBdr>
        </w:div>
        <w:div w:id="1745301317">
          <w:marLeft w:val="0"/>
          <w:marRight w:val="0"/>
          <w:marTop w:val="0"/>
          <w:marBottom w:val="0"/>
          <w:divBdr>
            <w:top w:val="none" w:sz="0" w:space="0" w:color="auto"/>
            <w:left w:val="none" w:sz="0" w:space="0" w:color="auto"/>
            <w:bottom w:val="none" w:sz="0" w:space="0" w:color="auto"/>
            <w:right w:val="none" w:sz="0" w:space="0" w:color="auto"/>
          </w:divBdr>
        </w:div>
        <w:div w:id="147326269">
          <w:marLeft w:val="0"/>
          <w:marRight w:val="0"/>
          <w:marTop w:val="0"/>
          <w:marBottom w:val="0"/>
          <w:divBdr>
            <w:top w:val="none" w:sz="0" w:space="0" w:color="auto"/>
            <w:left w:val="none" w:sz="0" w:space="0" w:color="auto"/>
            <w:bottom w:val="none" w:sz="0" w:space="0" w:color="auto"/>
            <w:right w:val="none" w:sz="0" w:space="0" w:color="auto"/>
          </w:divBdr>
        </w:div>
      </w:divsChild>
    </w:div>
    <w:div w:id="1861431292">
      <w:bodyDiv w:val="1"/>
      <w:marLeft w:val="0"/>
      <w:marRight w:val="0"/>
      <w:marTop w:val="0"/>
      <w:marBottom w:val="0"/>
      <w:divBdr>
        <w:top w:val="none" w:sz="0" w:space="0" w:color="auto"/>
        <w:left w:val="none" w:sz="0" w:space="0" w:color="auto"/>
        <w:bottom w:val="none" w:sz="0" w:space="0" w:color="auto"/>
        <w:right w:val="none" w:sz="0" w:space="0" w:color="auto"/>
      </w:divBdr>
      <w:divsChild>
        <w:div w:id="644697139">
          <w:marLeft w:val="0"/>
          <w:marRight w:val="0"/>
          <w:marTop w:val="0"/>
          <w:marBottom w:val="0"/>
          <w:divBdr>
            <w:top w:val="none" w:sz="0" w:space="0" w:color="auto"/>
            <w:left w:val="none" w:sz="0" w:space="0" w:color="auto"/>
            <w:bottom w:val="none" w:sz="0" w:space="0" w:color="auto"/>
            <w:right w:val="none" w:sz="0" w:space="0" w:color="auto"/>
          </w:divBdr>
        </w:div>
        <w:div w:id="1452551322">
          <w:marLeft w:val="0"/>
          <w:marRight w:val="0"/>
          <w:marTop w:val="0"/>
          <w:marBottom w:val="0"/>
          <w:divBdr>
            <w:top w:val="none" w:sz="0" w:space="0" w:color="auto"/>
            <w:left w:val="none" w:sz="0" w:space="0" w:color="auto"/>
            <w:bottom w:val="none" w:sz="0" w:space="0" w:color="auto"/>
            <w:right w:val="none" w:sz="0" w:space="0" w:color="auto"/>
          </w:divBdr>
        </w:div>
        <w:div w:id="680738643">
          <w:marLeft w:val="0"/>
          <w:marRight w:val="0"/>
          <w:marTop w:val="0"/>
          <w:marBottom w:val="0"/>
          <w:divBdr>
            <w:top w:val="none" w:sz="0" w:space="0" w:color="auto"/>
            <w:left w:val="none" w:sz="0" w:space="0" w:color="auto"/>
            <w:bottom w:val="none" w:sz="0" w:space="0" w:color="auto"/>
            <w:right w:val="none" w:sz="0" w:space="0" w:color="auto"/>
          </w:divBdr>
        </w:div>
        <w:div w:id="2036074791">
          <w:marLeft w:val="0"/>
          <w:marRight w:val="0"/>
          <w:marTop w:val="0"/>
          <w:marBottom w:val="0"/>
          <w:divBdr>
            <w:top w:val="none" w:sz="0" w:space="0" w:color="auto"/>
            <w:left w:val="none" w:sz="0" w:space="0" w:color="auto"/>
            <w:bottom w:val="none" w:sz="0" w:space="0" w:color="auto"/>
            <w:right w:val="none" w:sz="0" w:space="0" w:color="auto"/>
          </w:divBdr>
        </w:div>
        <w:div w:id="476721860">
          <w:marLeft w:val="0"/>
          <w:marRight w:val="0"/>
          <w:marTop w:val="0"/>
          <w:marBottom w:val="0"/>
          <w:divBdr>
            <w:top w:val="none" w:sz="0" w:space="0" w:color="auto"/>
            <w:left w:val="none" w:sz="0" w:space="0" w:color="auto"/>
            <w:bottom w:val="none" w:sz="0" w:space="0" w:color="auto"/>
            <w:right w:val="none" w:sz="0" w:space="0" w:color="auto"/>
          </w:divBdr>
        </w:div>
        <w:div w:id="500967827">
          <w:marLeft w:val="0"/>
          <w:marRight w:val="0"/>
          <w:marTop w:val="0"/>
          <w:marBottom w:val="0"/>
          <w:divBdr>
            <w:top w:val="none" w:sz="0" w:space="0" w:color="auto"/>
            <w:left w:val="none" w:sz="0" w:space="0" w:color="auto"/>
            <w:bottom w:val="none" w:sz="0" w:space="0" w:color="auto"/>
            <w:right w:val="none" w:sz="0" w:space="0" w:color="auto"/>
          </w:divBdr>
        </w:div>
        <w:div w:id="257104319">
          <w:marLeft w:val="0"/>
          <w:marRight w:val="0"/>
          <w:marTop w:val="0"/>
          <w:marBottom w:val="0"/>
          <w:divBdr>
            <w:top w:val="none" w:sz="0" w:space="0" w:color="auto"/>
            <w:left w:val="none" w:sz="0" w:space="0" w:color="auto"/>
            <w:bottom w:val="none" w:sz="0" w:space="0" w:color="auto"/>
            <w:right w:val="none" w:sz="0" w:space="0" w:color="auto"/>
          </w:divBdr>
        </w:div>
        <w:div w:id="1328284433">
          <w:marLeft w:val="0"/>
          <w:marRight w:val="0"/>
          <w:marTop w:val="0"/>
          <w:marBottom w:val="0"/>
          <w:divBdr>
            <w:top w:val="none" w:sz="0" w:space="0" w:color="auto"/>
            <w:left w:val="none" w:sz="0" w:space="0" w:color="auto"/>
            <w:bottom w:val="none" w:sz="0" w:space="0" w:color="auto"/>
            <w:right w:val="none" w:sz="0" w:space="0" w:color="auto"/>
          </w:divBdr>
        </w:div>
        <w:div w:id="995303777">
          <w:marLeft w:val="0"/>
          <w:marRight w:val="0"/>
          <w:marTop w:val="0"/>
          <w:marBottom w:val="0"/>
          <w:divBdr>
            <w:top w:val="none" w:sz="0" w:space="0" w:color="auto"/>
            <w:left w:val="none" w:sz="0" w:space="0" w:color="auto"/>
            <w:bottom w:val="none" w:sz="0" w:space="0" w:color="auto"/>
            <w:right w:val="none" w:sz="0" w:space="0" w:color="auto"/>
          </w:divBdr>
        </w:div>
        <w:div w:id="85423364">
          <w:marLeft w:val="0"/>
          <w:marRight w:val="0"/>
          <w:marTop w:val="0"/>
          <w:marBottom w:val="0"/>
          <w:divBdr>
            <w:top w:val="none" w:sz="0" w:space="0" w:color="auto"/>
            <w:left w:val="none" w:sz="0" w:space="0" w:color="auto"/>
            <w:bottom w:val="none" w:sz="0" w:space="0" w:color="auto"/>
            <w:right w:val="none" w:sz="0" w:space="0" w:color="auto"/>
          </w:divBdr>
        </w:div>
        <w:div w:id="853112529">
          <w:marLeft w:val="0"/>
          <w:marRight w:val="0"/>
          <w:marTop w:val="0"/>
          <w:marBottom w:val="0"/>
          <w:divBdr>
            <w:top w:val="none" w:sz="0" w:space="0" w:color="auto"/>
            <w:left w:val="none" w:sz="0" w:space="0" w:color="auto"/>
            <w:bottom w:val="none" w:sz="0" w:space="0" w:color="auto"/>
            <w:right w:val="none" w:sz="0" w:space="0" w:color="auto"/>
          </w:divBdr>
        </w:div>
        <w:div w:id="1511212289">
          <w:marLeft w:val="0"/>
          <w:marRight w:val="0"/>
          <w:marTop w:val="0"/>
          <w:marBottom w:val="0"/>
          <w:divBdr>
            <w:top w:val="none" w:sz="0" w:space="0" w:color="auto"/>
            <w:left w:val="none" w:sz="0" w:space="0" w:color="auto"/>
            <w:bottom w:val="none" w:sz="0" w:space="0" w:color="auto"/>
            <w:right w:val="none" w:sz="0" w:space="0" w:color="auto"/>
          </w:divBdr>
        </w:div>
        <w:div w:id="1298685846">
          <w:marLeft w:val="0"/>
          <w:marRight w:val="0"/>
          <w:marTop w:val="0"/>
          <w:marBottom w:val="0"/>
          <w:divBdr>
            <w:top w:val="none" w:sz="0" w:space="0" w:color="auto"/>
            <w:left w:val="none" w:sz="0" w:space="0" w:color="auto"/>
            <w:bottom w:val="none" w:sz="0" w:space="0" w:color="auto"/>
            <w:right w:val="none" w:sz="0" w:space="0" w:color="auto"/>
          </w:divBdr>
        </w:div>
        <w:div w:id="440994686">
          <w:marLeft w:val="0"/>
          <w:marRight w:val="0"/>
          <w:marTop w:val="0"/>
          <w:marBottom w:val="0"/>
          <w:divBdr>
            <w:top w:val="none" w:sz="0" w:space="0" w:color="auto"/>
            <w:left w:val="none" w:sz="0" w:space="0" w:color="auto"/>
            <w:bottom w:val="none" w:sz="0" w:space="0" w:color="auto"/>
            <w:right w:val="none" w:sz="0" w:space="0" w:color="auto"/>
          </w:divBdr>
        </w:div>
        <w:div w:id="2120903628">
          <w:marLeft w:val="0"/>
          <w:marRight w:val="0"/>
          <w:marTop w:val="0"/>
          <w:marBottom w:val="0"/>
          <w:divBdr>
            <w:top w:val="none" w:sz="0" w:space="0" w:color="auto"/>
            <w:left w:val="none" w:sz="0" w:space="0" w:color="auto"/>
            <w:bottom w:val="none" w:sz="0" w:space="0" w:color="auto"/>
            <w:right w:val="none" w:sz="0" w:space="0" w:color="auto"/>
          </w:divBdr>
        </w:div>
        <w:div w:id="263614464">
          <w:marLeft w:val="0"/>
          <w:marRight w:val="0"/>
          <w:marTop w:val="0"/>
          <w:marBottom w:val="0"/>
          <w:divBdr>
            <w:top w:val="none" w:sz="0" w:space="0" w:color="auto"/>
            <w:left w:val="none" w:sz="0" w:space="0" w:color="auto"/>
            <w:bottom w:val="none" w:sz="0" w:space="0" w:color="auto"/>
            <w:right w:val="none" w:sz="0" w:space="0" w:color="auto"/>
          </w:divBdr>
        </w:div>
        <w:div w:id="1697465041">
          <w:marLeft w:val="0"/>
          <w:marRight w:val="0"/>
          <w:marTop w:val="0"/>
          <w:marBottom w:val="0"/>
          <w:divBdr>
            <w:top w:val="none" w:sz="0" w:space="0" w:color="auto"/>
            <w:left w:val="none" w:sz="0" w:space="0" w:color="auto"/>
            <w:bottom w:val="none" w:sz="0" w:space="0" w:color="auto"/>
            <w:right w:val="none" w:sz="0" w:space="0" w:color="auto"/>
          </w:divBdr>
        </w:div>
        <w:div w:id="1723021438">
          <w:marLeft w:val="0"/>
          <w:marRight w:val="0"/>
          <w:marTop w:val="0"/>
          <w:marBottom w:val="0"/>
          <w:divBdr>
            <w:top w:val="none" w:sz="0" w:space="0" w:color="auto"/>
            <w:left w:val="none" w:sz="0" w:space="0" w:color="auto"/>
            <w:bottom w:val="none" w:sz="0" w:space="0" w:color="auto"/>
            <w:right w:val="none" w:sz="0" w:space="0" w:color="auto"/>
          </w:divBdr>
        </w:div>
        <w:div w:id="1143430078">
          <w:marLeft w:val="0"/>
          <w:marRight w:val="0"/>
          <w:marTop w:val="0"/>
          <w:marBottom w:val="0"/>
          <w:divBdr>
            <w:top w:val="none" w:sz="0" w:space="0" w:color="auto"/>
            <w:left w:val="none" w:sz="0" w:space="0" w:color="auto"/>
            <w:bottom w:val="none" w:sz="0" w:space="0" w:color="auto"/>
            <w:right w:val="none" w:sz="0" w:space="0" w:color="auto"/>
          </w:divBdr>
        </w:div>
        <w:div w:id="1021393501">
          <w:marLeft w:val="0"/>
          <w:marRight w:val="0"/>
          <w:marTop w:val="0"/>
          <w:marBottom w:val="0"/>
          <w:divBdr>
            <w:top w:val="none" w:sz="0" w:space="0" w:color="auto"/>
            <w:left w:val="none" w:sz="0" w:space="0" w:color="auto"/>
            <w:bottom w:val="none" w:sz="0" w:space="0" w:color="auto"/>
            <w:right w:val="none" w:sz="0" w:space="0" w:color="auto"/>
          </w:divBdr>
        </w:div>
        <w:div w:id="530262307">
          <w:marLeft w:val="0"/>
          <w:marRight w:val="0"/>
          <w:marTop w:val="0"/>
          <w:marBottom w:val="0"/>
          <w:divBdr>
            <w:top w:val="none" w:sz="0" w:space="0" w:color="auto"/>
            <w:left w:val="none" w:sz="0" w:space="0" w:color="auto"/>
            <w:bottom w:val="none" w:sz="0" w:space="0" w:color="auto"/>
            <w:right w:val="none" w:sz="0" w:space="0" w:color="auto"/>
          </w:divBdr>
        </w:div>
        <w:div w:id="732776044">
          <w:marLeft w:val="0"/>
          <w:marRight w:val="0"/>
          <w:marTop w:val="0"/>
          <w:marBottom w:val="0"/>
          <w:divBdr>
            <w:top w:val="none" w:sz="0" w:space="0" w:color="auto"/>
            <w:left w:val="none" w:sz="0" w:space="0" w:color="auto"/>
            <w:bottom w:val="none" w:sz="0" w:space="0" w:color="auto"/>
            <w:right w:val="none" w:sz="0" w:space="0" w:color="auto"/>
          </w:divBdr>
        </w:div>
        <w:div w:id="1110777507">
          <w:marLeft w:val="0"/>
          <w:marRight w:val="0"/>
          <w:marTop w:val="0"/>
          <w:marBottom w:val="0"/>
          <w:divBdr>
            <w:top w:val="none" w:sz="0" w:space="0" w:color="auto"/>
            <w:left w:val="none" w:sz="0" w:space="0" w:color="auto"/>
            <w:bottom w:val="none" w:sz="0" w:space="0" w:color="auto"/>
            <w:right w:val="none" w:sz="0" w:space="0" w:color="auto"/>
          </w:divBdr>
        </w:div>
        <w:div w:id="1441298753">
          <w:marLeft w:val="0"/>
          <w:marRight w:val="0"/>
          <w:marTop w:val="0"/>
          <w:marBottom w:val="0"/>
          <w:divBdr>
            <w:top w:val="none" w:sz="0" w:space="0" w:color="auto"/>
            <w:left w:val="none" w:sz="0" w:space="0" w:color="auto"/>
            <w:bottom w:val="none" w:sz="0" w:space="0" w:color="auto"/>
            <w:right w:val="none" w:sz="0" w:space="0" w:color="auto"/>
          </w:divBdr>
        </w:div>
        <w:div w:id="1292442334">
          <w:marLeft w:val="0"/>
          <w:marRight w:val="0"/>
          <w:marTop w:val="0"/>
          <w:marBottom w:val="0"/>
          <w:divBdr>
            <w:top w:val="none" w:sz="0" w:space="0" w:color="auto"/>
            <w:left w:val="none" w:sz="0" w:space="0" w:color="auto"/>
            <w:bottom w:val="none" w:sz="0" w:space="0" w:color="auto"/>
            <w:right w:val="none" w:sz="0" w:space="0" w:color="auto"/>
          </w:divBdr>
        </w:div>
        <w:div w:id="1257327848">
          <w:marLeft w:val="0"/>
          <w:marRight w:val="0"/>
          <w:marTop w:val="0"/>
          <w:marBottom w:val="0"/>
          <w:divBdr>
            <w:top w:val="none" w:sz="0" w:space="0" w:color="auto"/>
            <w:left w:val="none" w:sz="0" w:space="0" w:color="auto"/>
            <w:bottom w:val="none" w:sz="0" w:space="0" w:color="auto"/>
            <w:right w:val="none" w:sz="0" w:space="0" w:color="auto"/>
          </w:divBdr>
        </w:div>
        <w:div w:id="209001307">
          <w:marLeft w:val="0"/>
          <w:marRight w:val="0"/>
          <w:marTop w:val="0"/>
          <w:marBottom w:val="0"/>
          <w:divBdr>
            <w:top w:val="none" w:sz="0" w:space="0" w:color="auto"/>
            <w:left w:val="none" w:sz="0" w:space="0" w:color="auto"/>
            <w:bottom w:val="none" w:sz="0" w:space="0" w:color="auto"/>
            <w:right w:val="none" w:sz="0" w:space="0" w:color="auto"/>
          </w:divBdr>
        </w:div>
        <w:div w:id="2028601836">
          <w:marLeft w:val="0"/>
          <w:marRight w:val="0"/>
          <w:marTop w:val="0"/>
          <w:marBottom w:val="0"/>
          <w:divBdr>
            <w:top w:val="none" w:sz="0" w:space="0" w:color="auto"/>
            <w:left w:val="none" w:sz="0" w:space="0" w:color="auto"/>
            <w:bottom w:val="none" w:sz="0" w:space="0" w:color="auto"/>
            <w:right w:val="none" w:sz="0" w:space="0" w:color="auto"/>
          </w:divBdr>
        </w:div>
        <w:div w:id="1342929074">
          <w:marLeft w:val="0"/>
          <w:marRight w:val="0"/>
          <w:marTop w:val="0"/>
          <w:marBottom w:val="0"/>
          <w:divBdr>
            <w:top w:val="none" w:sz="0" w:space="0" w:color="auto"/>
            <w:left w:val="none" w:sz="0" w:space="0" w:color="auto"/>
            <w:bottom w:val="none" w:sz="0" w:space="0" w:color="auto"/>
            <w:right w:val="none" w:sz="0" w:space="0" w:color="auto"/>
          </w:divBdr>
        </w:div>
        <w:div w:id="1257984086">
          <w:marLeft w:val="0"/>
          <w:marRight w:val="0"/>
          <w:marTop w:val="0"/>
          <w:marBottom w:val="0"/>
          <w:divBdr>
            <w:top w:val="none" w:sz="0" w:space="0" w:color="auto"/>
            <w:left w:val="none" w:sz="0" w:space="0" w:color="auto"/>
            <w:bottom w:val="none" w:sz="0" w:space="0" w:color="auto"/>
            <w:right w:val="none" w:sz="0" w:space="0" w:color="auto"/>
          </w:divBdr>
          <w:divsChild>
            <w:div w:id="1521578080">
              <w:marLeft w:val="-75"/>
              <w:marRight w:val="0"/>
              <w:marTop w:val="30"/>
              <w:marBottom w:val="30"/>
              <w:divBdr>
                <w:top w:val="none" w:sz="0" w:space="0" w:color="auto"/>
                <w:left w:val="none" w:sz="0" w:space="0" w:color="auto"/>
                <w:bottom w:val="none" w:sz="0" w:space="0" w:color="auto"/>
                <w:right w:val="none" w:sz="0" w:space="0" w:color="auto"/>
              </w:divBdr>
              <w:divsChild>
                <w:div w:id="1641569684">
                  <w:marLeft w:val="0"/>
                  <w:marRight w:val="0"/>
                  <w:marTop w:val="0"/>
                  <w:marBottom w:val="0"/>
                  <w:divBdr>
                    <w:top w:val="none" w:sz="0" w:space="0" w:color="auto"/>
                    <w:left w:val="none" w:sz="0" w:space="0" w:color="auto"/>
                    <w:bottom w:val="none" w:sz="0" w:space="0" w:color="auto"/>
                    <w:right w:val="none" w:sz="0" w:space="0" w:color="auto"/>
                  </w:divBdr>
                  <w:divsChild>
                    <w:div w:id="1793786692">
                      <w:marLeft w:val="0"/>
                      <w:marRight w:val="0"/>
                      <w:marTop w:val="0"/>
                      <w:marBottom w:val="0"/>
                      <w:divBdr>
                        <w:top w:val="none" w:sz="0" w:space="0" w:color="auto"/>
                        <w:left w:val="none" w:sz="0" w:space="0" w:color="auto"/>
                        <w:bottom w:val="none" w:sz="0" w:space="0" w:color="auto"/>
                        <w:right w:val="none" w:sz="0" w:space="0" w:color="auto"/>
                      </w:divBdr>
                    </w:div>
                  </w:divsChild>
                </w:div>
                <w:div w:id="255791745">
                  <w:marLeft w:val="0"/>
                  <w:marRight w:val="0"/>
                  <w:marTop w:val="0"/>
                  <w:marBottom w:val="0"/>
                  <w:divBdr>
                    <w:top w:val="none" w:sz="0" w:space="0" w:color="auto"/>
                    <w:left w:val="none" w:sz="0" w:space="0" w:color="auto"/>
                    <w:bottom w:val="none" w:sz="0" w:space="0" w:color="auto"/>
                    <w:right w:val="none" w:sz="0" w:space="0" w:color="auto"/>
                  </w:divBdr>
                  <w:divsChild>
                    <w:div w:id="306908081">
                      <w:marLeft w:val="0"/>
                      <w:marRight w:val="0"/>
                      <w:marTop w:val="0"/>
                      <w:marBottom w:val="0"/>
                      <w:divBdr>
                        <w:top w:val="none" w:sz="0" w:space="0" w:color="auto"/>
                        <w:left w:val="none" w:sz="0" w:space="0" w:color="auto"/>
                        <w:bottom w:val="none" w:sz="0" w:space="0" w:color="auto"/>
                        <w:right w:val="none" w:sz="0" w:space="0" w:color="auto"/>
                      </w:divBdr>
                    </w:div>
                  </w:divsChild>
                </w:div>
                <w:div w:id="1486967017">
                  <w:marLeft w:val="0"/>
                  <w:marRight w:val="0"/>
                  <w:marTop w:val="0"/>
                  <w:marBottom w:val="0"/>
                  <w:divBdr>
                    <w:top w:val="none" w:sz="0" w:space="0" w:color="auto"/>
                    <w:left w:val="none" w:sz="0" w:space="0" w:color="auto"/>
                    <w:bottom w:val="none" w:sz="0" w:space="0" w:color="auto"/>
                    <w:right w:val="none" w:sz="0" w:space="0" w:color="auto"/>
                  </w:divBdr>
                  <w:divsChild>
                    <w:div w:id="2039578418">
                      <w:marLeft w:val="0"/>
                      <w:marRight w:val="0"/>
                      <w:marTop w:val="0"/>
                      <w:marBottom w:val="0"/>
                      <w:divBdr>
                        <w:top w:val="none" w:sz="0" w:space="0" w:color="auto"/>
                        <w:left w:val="none" w:sz="0" w:space="0" w:color="auto"/>
                        <w:bottom w:val="none" w:sz="0" w:space="0" w:color="auto"/>
                        <w:right w:val="none" w:sz="0" w:space="0" w:color="auto"/>
                      </w:divBdr>
                    </w:div>
                  </w:divsChild>
                </w:div>
                <w:div w:id="1186745045">
                  <w:marLeft w:val="0"/>
                  <w:marRight w:val="0"/>
                  <w:marTop w:val="0"/>
                  <w:marBottom w:val="0"/>
                  <w:divBdr>
                    <w:top w:val="none" w:sz="0" w:space="0" w:color="auto"/>
                    <w:left w:val="none" w:sz="0" w:space="0" w:color="auto"/>
                    <w:bottom w:val="none" w:sz="0" w:space="0" w:color="auto"/>
                    <w:right w:val="none" w:sz="0" w:space="0" w:color="auto"/>
                  </w:divBdr>
                  <w:divsChild>
                    <w:div w:id="30077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4549049">
          <w:marLeft w:val="0"/>
          <w:marRight w:val="0"/>
          <w:marTop w:val="0"/>
          <w:marBottom w:val="0"/>
          <w:divBdr>
            <w:top w:val="none" w:sz="0" w:space="0" w:color="auto"/>
            <w:left w:val="none" w:sz="0" w:space="0" w:color="auto"/>
            <w:bottom w:val="none" w:sz="0" w:space="0" w:color="auto"/>
            <w:right w:val="none" w:sz="0" w:space="0" w:color="auto"/>
          </w:divBdr>
        </w:div>
        <w:div w:id="331488010">
          <w:marLeft w:val="0"/>
          <w:marRight w:val="0"/>
          <w:marTop w:val="0"/>
          <w:marBottom w:val="0"/>
          <w:divBdr>
            <w:top w:val="none" w:sz="0" w:space="0" w:color="auto"/>
            <w:left w:val="none" w:sz="0" w:space="0" w:color="auto"/>
            <w:bottom w:val="none" w:sz="0" w:space="0" w:color="auto"/>
            <w:right w:val="none" w:sz="0" w:space="0" w:color="auto"/>
          </w:divBdr>
        </w:div>
        <w:div w:id="1487748852">
          <w:marLeft w:val="0"/>
          <w:marRight w:val="0"/>
          <w:marTop w:val="0"/>
          <w:marBottom w:val="0"/>
          <w:divBdr>
            <w:top w:val="none" w:sz="0" w:space="0" w:color="auto"/>
            <w:left w:val="none" w:sz="0" w:space="0" w:color="auto"/>
            <w:bottom w:val="none" w:sz="0" w:space="0" w:color="auto"/>
            <w:right w:val="none" w:sz="0" w:space="0" w:color="auto"/>
          </w:divBdr>
        </w:div>
        <w:div w:id="759375489">
          <w:marLeft w:val="0"/>
          <w:marRight w:val="0"/>
          <w:marTop w:val="0"/>
          <w:marBottom w:val="0"/>
          <w:divBdr>
            <w:top w:val="none" w:sz="0" w:space="0" w:color="auto"/>
            <w:left w:val="none" w:sz="0" w:space="0" w:color="auto"/>
            <w:bottom w:val="none" w:sz="0" w:space="0" w:color="auto"/>
            <w:right w:val="none" w:sz="0" w:space="0" w:color="auto"/>
          </w:divBdr>
        </w:div>
        <w:div w:id="1014117231">
          <w:marLeft w:val="0"/>
          <w:marRight w:val="0"/>
          <w:marTop w:val="0"/>
          <w:marBottom w:val="0"/>
          <w:divBdr>
            <w:top w:val="none" w:sz="0" w:space="0" w:color="auto"/>
            <w:left w:val="none" w:sz="0" w:space="0" w:color="auto"/>
            <w:bottom w:val="none" w:sz="0" w:space="0" w:color="auto"/>
            <w:right w:val="none" w:sz="0" w:space="0" w:color="auto"/>
          </w:divBdr>
        </w:div>
        <w:div w:id="979186721">
          <w:marLeft w:val="0"/>
          <w:marRight w:val="0"/>
          <w:marTop w:val="0"/>
          <w:marBottom w:val="0"/>
          <w:divBdr>
            <w:top w:val="none" w:sz="0" w:space="0" w:color="auto"/>
            <w:left w:val="none" w:sz="0" w:space="0" w:color="auto"/>
            <w:bottom w:val="none" w:sz="0" w:space="0" w:color="auto"/>
            <w:right w:val="none" w:sz="0" w:space="0" w:color="auto"/>
          </w:divBdr>
        </w:div>
        <w:div w:id="1681395708">
          <w:marLeft w:val="0"/>
          <w:marRight w:val="0"/>
          <w:marTop w:val="0"/>
          <w:marBottom w:val="0"/>
          <w:divBdr>
            <w:top w:val="none" w:sz="0" w:space="0" w:color="auto"/>
            <w:left w:val="none" w:sz="0" w:space="0" w:color="auto"/>
            <w:bottom w:val="none" w:sz="0" w:space="0" w:color="auto"/>
            <w:right w:val="none" w:sz="0" w:space="0" w:color="auto"/>
          </w:divBdr>
        </w:div>
        <w:div w:id="1194197290">
          <w:marLeft w:val="0"/>
          <w:marRight w:val="0"/>
          <w:marTop w:val="0"/>
          <w:marBottom w:val="0"/>
          <w:divBdr>
            <w:top w:val="none" w:sz="0" w:space="0" w:color="auto"/>
            <w:left w:val="none" w:sz="0" w:space="0" w:color="auto"/>
            <w:bottom w:val="none" w:sz="0" w:space="0" w:color="auto"/>
            <w:right w:val="none" w:sz="0" w:space="0" w:color="auto"/>
          </w:divBdr>
        </w:div>
        <w:div w:id="659312020">
          <w:marLeft w:val="0"/>
          <w:marRight w:val="0"/>
          <w:marTop w:val="0"/>
          <w:marBottom w:val="0"/>
          <w:divBdr>
            <w:top w:val="none" w:sz="0" w:space="0" w:color="auto"/>
            <w:left w:val="none" w:sz="0" w:space="0" w:color="auto"/>
            <w:bottom w:val="none" w:sz="0" w:space="0" w:color="auto"/>
            <w:right w:val="none" w:sz="0" w:space="0" w:color="auto"/>
          </w:divBdr>
        </w:div>
        <w:div w:id="933174578">
          <w:marLeft w:val="0"/>
          <w:marRight w:val="0"/>
          <w:marTop w:val="0"/>
          <w:marBottom w:val="0"/>
          <w:divBdr>
            <w:top w:val="none" w:sz="0" w:space="0" w:color="auto"/>
            <w:left w:val="none" w:sz="0" w:space="0" w:color="auto"/>
            <w:bottom w:val="none" w:sz="0" w:space="0" w:color="auto"/>
            <w:right w:val="none" w:sz="0" w:space="0" w:color="auto"/>
          </w:divBdr>
        </w:div>
        <w:div w:id="468665739">
          <w:marLeft w:val="0"/>
          <w:marRight w:val="0"/>
          <w:marTop w:val="0"/>
          <w:marBottom w:val="0"/>
          <w:divBdr>
            <w:top w:val="none" w:sz="0" w:space="0" w:color="auto"/>
            <w:left w:val="none" w:sz="0" w:space="0" w:color="auto"/>
            <w:bottom w:val="none" w:sz="0" w:space="0" w:color="auto"/>
            <w:right w:val="none" w:sz="0" w:space="0" w:color="auto"/>
          </w:divBdr>
        </w:div>
        <w:div w:id="2017222060">
          <w:marLeft w:val="0"/>
          <w:marRight w:val="0"/>
          <w:marTop w:val="0"/>
          <w:marBottom w:val="0"/>
          <w:divBdr>
            <w:top w:val="none" w:sz="0" w:space="0" w:color="auto"/>
            <w:left w:val="none" w:sz="0" w:space="0" w:color="auto"/>
            <w:bottom w:val="none" w:sz="0" w:space="0" w:color="auto"/>
            <w:right w:val="none" w:sz="0" w:space="0" w:color="auto"/>
          </w:divBdr>
        </w:div>
        <w:div w:id="1044519504">
          <w:marLeft w:val="0"/>
          <w:marRight w:val="0"/>
          <w:marTop w:val="0"/>
          <w:marBottom w:val="0"/>
          <w:divBdr>
            <w:top w:val="none" w:sz="0" w:space="0" w:color="auto"/>
            <w:left w:val="none" w:sz="0" w:space="0" w:color="auto"/>
            <w:bottom w:val="none" w:sz="0" w:space="0" w:color="auto"/>
            <w:right w:val="none" w:sz="0" w:space="0" w:color="auto"/>
          </w:divBdr>
        </w:div>
        <w:div w:id="2062824994">
          <w:marLeft w:val="0"/>
          <w:marRight w:val="0"/>
          <w:marTop w:val="0"/>
          <w:marBottom w:val="0"/>
          <w:divBdr>
            <w:top w:val="none" w:sz="0" w:space="0" w:color="auto"/>
            <w:left w:val="none" w:sz="0" w:space="0" w:color="auto"/>
            <w:bottom w:val="none" w:sz="0" w:space="0" w:color="auto"/>
            <w:right w:val="none" w:sz="0" w:space="0" w:color="auto"/>
          </w:divBdr>
        </w:div>
        <w:div w:id="1308626235">
          <w:marLeft w:val="0"/>
          <w:marRight w:val="0"/>
          <w:marTop w:val="0"/>
          <w:marBottom w:val="0"/>
          <w:divBdr>
            <w:top w:val="none" w:sz="0" w:space="0" w:color="auto"/>
            <w:left w:val="none" w:sz="0" w:space="0" w:color="auto"/>
            <w:bottom w:val="none" w:sz="0" w:space="0" w:color="auto"/>
            <w:right w:val="none" w:sz="0" w:space="0" w:color="auto"/>
          </w:divBdr>
        </w:div>
        <w:div w:id="528103309">
          <w:marLeft w:val="0"/>
          <w:marRight w:val="0"/>
          <w:marTop w:val="0"/>
          <w:marBottom w:val="0"/>
          <w:divBdr>
            <w:top w:val="none" w:sz="0" w:space="0" w:color="auto"/>
            <w:left w:val="none" w:sz="0" w:space="0" w:color="auto"/>
            <w:bottom w:val="none" w:sz="0" w:space="0" w:color="auto"/>
            <w:right w:val="none" w:sz="0" w:space="0" w:color="auto"/>
          </w:divBdr>
        </w:div>
        <w:div w:id="1120101054">
          <w:marLeft w:val="0"/>
          <w:marRight w:val="0"/>
          <w:marTop w:val="0"/>
          <w:marBottom w:val="0"/>
          <w:divBdr>
            <w:top w:val="none" w:sz="0" w:space="0" w:color="auto"/>
            <w:left w:val="none" w:sz="0" w:space="0" w:color="auto"/>
            <w:bottom w:val="none" w:sz="0" w:space="0" w:color="auto"/>
            <w:right w:val="none" w:sz="0" w:space="0" w:color="auto"/>
          </w:divBdr>
        </w:div>
        <w:div w:id="787436833">
          <w:marLeft w:val="0"/>
          <w:marRight w:val="0"/>
          <w:marTop w:val="0"/>
          <w:marBottom w:val="0"/>
          <w:divBdr>
            <w:top w:val="none" w:sz="0" w:space="0" w:color="auto"/>
            <w:left w:val="none" w:sz="0" w:space="0" w:color="auto"/>
            <w:bottom w:val="none" w:sz="0" w:space="0" w:color="auto"/>
            <w:right w:val="none" w:sz="0" w:space="0" w:color="auto"/>
          </w:divBdr>
        </w:div>
        <w:div w:id="1741825037">
          <w:marLeft w:val="0"/>
          <w:marRight w:val="0"/>
          <w:marTop w:val="0"/>
          <w:marBottom w:val="0"/>
          <w:divBdr>
            <w:top w:val="none" w:sz="0" w:space="0" w:color="auto"/>
            <w:left w:val="none" w:sz="0" w:space="0" w:color="auto"/>
            <w:bottom w:val="none" w:sz="0" w:space="0" w:color="auto"/>
            <w:right w:val="none" w:sz="0" w:space="0" w:color="auto"/>
          </w:divBdr>
        </w:div>
        <w:div w:id="374045820">
          <w:marLeft w:val="0"/>
          <w:marRight w:val="0"/>
          <w:marTop w:val="0"/>
          <w:marBottom w:val="0"/>
          <w:divBdr>
            <w:top w:val="none" w:sz="0" w:space="0" w:color="auto"/>
            <w:left w:val="none" w:sz="0" w:space="0" w:color="auto"/>
            <w:bottom w:val="none" w:sz="0" w:space="0" w:color="auto"/>
            <w:right w:val="none" w:sz="0" w:space="0" w:color="auto"/>
          </w:divBdr>
        </w:div>
        <w:div w:id="1230266193">
          <w:marLeft w:val="0"/>
          <w:marRight w:val="0"/>
          <w:marTop w:val="0"/>
          <w:marBottom w:val="0"/>
          <w:divBdr>
            <w:top w:val="none" w:sz="0" w:space="0" w:color="auto"/>
            <w:left w:val="none" w:sz="0" w:space="0" w:color="auto"/>
            <w:bottom w:val="none" w:sz="0" w:space="0" w:color="auto"/>
            <w:right w:val="none" w:sz="0" w:space="0" w:color="auto"/>
          </w:divBdr>
        </w:div>
        <w:div w:id="1313177573">
          <w:marLeft w:val="0"/>
          <w:marRight w:val="0"/>
          <w:marTop w:val="0"/>
          <w:marBottom w:val="0"/>
          <w:divBdr>
            <w:top w:val="none" w:sz="0" w:space="0" w:color="auto"/>
            <w:left w:val="none" w:sz="0" w:space="0" w:color="auto"/>
            <w:bottom w:val="none" w:sz="0" w:space="0" w:color="auto"/>
            <w:right w:val="none" w:sz="0" w:space="0" w:color="auto"/>
          </w:divBdr>
        </w:div>
        <w:div w:id="316035631">
          <w:marLeft w:val="0"/>
          <w:marRight w:val="0"/>
          <w:marTop w:val="0"/>
          <w:marBottom w:val="0"/>
          <w:divBdr>
            <w:top w:val="none" w:sz="0" w:space="0" w:color="auto"/>
            <w:left w:val="none" w:sz="0" w:space="0" w:color="auto"/>
            <w:bottom w:val="none" w:sz="0" w:space="0" w:color="auto"/>
            <w:right w:val="none" w:sz="0" w:space="0" w:color="auto"/>
          </w:divBdr>
        </w:div>
        <w:div w:id="1778022521">
          <w:marLeft w:val="0"/>
          <w:marRight w:val="0"/>
          <w:marTop w:val="0"/>
          <w:marBottom w:val="0"/>
          <w:divBdr>
            <w:top w:val="none" w:sz="0" w:space="0" w:color="auto"/>
            <w:left w:val="none" w:sz="0" w:space="0" w:color="auto"/>
            <w:bottom w:val="none" w:sz="0" w:space="0" w:color="auto"/>
            <w:right w:val="none" w:sz="0" w:space="0" w:color="auto"/>
          </w:divBdr>
        </w:div>
        <w:div w:id="1749812524">
          <w:marLeft w:val="0"/>
          <w:marRight w:val="0"/>
          <w:marTop w:val="0"/>
          <w:marBottom w:val="0"/>
          <w:divBdr>
            <w:top w:val="none" w:sz="0" w:space="0" w:color="auto"/>
            <w:left w:val="none" w:sz="0" w:space="0" w:color="auto"/>
            <w:bottom w:val="none" w:sz="0" w:space="0" w:color="auto"/>
            <w:right w:val="none" w:sz="0" w:space="0" w:color="auto"/>
          </w:divBdr>
        </w:div>
        <w:div w:id="2028864572">
          <w:marLeft w:val="0"/>
          <w:marRight w:val="0"/>
          <w:marTop w:val="0"/>
          <w:marBottom w:val="0"/>
          <w:divBdr>
            <w:top w:val="none" w:sz="0" w:space="0" w:color="auto"/>
            <w:left w:val="none" w:sz="0" w:space="0" w:color="auto"/>
            <w:bottom w:val="none" w:sz="0" w:space="0" w:color="auto"/>
            <w:right w:val="none" w:sz="0" w:space="0" w:color="auto"/>
          </w:divBdr>
        </w:div>
        <w:div w:id="2041469508">
          <w:marLeft w:val="0"/>
          <w:marRight w:val="0"/>
          <w:marTop w:val="0"/>
          <w:marBottom w:val="0"/>
          <w:divBdr>
            <w:top w:val="none" w:sz="0" w:space="0" w:color="auto"/>
            <w:left w:val="none" w:sz="0" w:space="0" w:color="auto"/>
            <w:bottom w:val="none" w:sz="0" w:space="0" w:color="auto"/>
            <w:right w:val="none" w:sz="0" w:space="0" w:color="auto"/>
          </w:divBdr>
        </w:div>
        <w:div w:id="2011441071">
          <w:marLeft w:val="0"/>
          <w:marRight w:val="0"/>
          <w:marTop w:val="0"/>
          <w:marBottom w:val="0"/>
          <w:divBdr>
            <w:top w:val="none" w:sz="0" w:space="0" w:color="auto"/>
            <w:left w:val="none" w:sz="0" w:space="0" w:color="auto"/>
            <w:bottom w:val="none" w:sz="0" w:space="0" w:color="auto"/>
            <w:right w:val="none" w:sz="0" w:space="0" w:color="auto"/>
          </w:divBdr>
        </w:div>
        <w:div w:id="1874725426">
          <w:marLeft w:val="0"/>
          <w:marRight w:val="0"/>
          <w:marTop w:val="0"/>
          <w:marBottom w:val="0"/>
          <w:divBdr>
            <w:top w:val="none" w:sz="0" w:space="0" w:color="auto"/>
            <w:left w:val="none" w:sz="0" w:space="0" w:color="auto"/>
            <w:bottom w:val="none" w:sz="0" w:space="0" w:color="auto"/>
            <w:right w:val="none" w:sz="0" w:space="0" w:color="auto"/>
          </w:divBdr>
        </w:div>
        <w:div w:id="626467102">
          <w:marLeft w:val="0"/>
          <w:marRight w:val="0"/>
          <w:marTop w:val="0"/>
          <w:marBottom w:val="0"/>
          <w:divBdr>
            <w:top w:val="none" w:sz="0" w:space="0" w:color="auto"/>
            <w:left w:val="none" w:sz="0" w:space="0" w:color="auto"/>
            <w:bottom w:val="none" w:sz="0" w:space="0" w:color="auto"/>
            <w:right w:val="none" w:sz="0" w:space="0" w:color="auto"/>
          </w:divBdr>
        </w:div>
        <w:div w:id="173305798">
          <w:marLeft w:val="0"/>
          <w:marRight w:val="0"/>
          <w:marTop w:val="0"/>
          <w:marBottom w:val="0"/>
          <w:divBdr>
            <w:top w:val="none" w:sz="0" w:space="0" w:color="auto"/>
            <w:left w:val="none" w:sz="0" w:space="0" w:color="auto"/>
            <w:bottom w:val="none" w:sz="0" w:space="0" w:color="auto"/>
            <w:right w:val="none" w:sz="0" w:space="0" w:color="auto"/>
          </w:divBdr>
        </w:div>
        <w:div w:id="940800720">
          <w:marLeft w:val="0"/>
          <w:marRight w:val="0"/>
          <w:marTop w:val="0"/>
          <w:marBottom w:val="0"/>
          <w:divBdr>
            <w:top w:val="none" w:sz="0" w:space="0" w:color="auto"/>
            <w:left w:val="none" w:sz="0" w:space="0" w:color="auto"/>
            <w:bottom w:val="none" w:sz="0" w:space="0" w:color="auto"/>
            <w:right w:val="none" w:sz="0" w:space="0" w:color="auto"/>
          </w:divBdr>
        </w:div>
        <w:div w:id="1015885044">
          <w:marLeft w:val="0"/>
          <w:marRight w:val="0"/>
          <w:marTop w:val="0"/>
          <w:marBottom w:val="0"/>
          <w:divBdr>
            <w:top w:val="none" w:sz="0" w:space="0" w:color="auto"/>
            <w:left w:val="none" w:sz="0" w:space="0" w:color="auto"/>
            <w:bottom w:val="none" w:sz="0" w:space="0" w:color="auto"/>
            <w:right w:val="none" w:sz="0" w:space="0" w:color="auto"/>
          </w:divBdr>
        </w:div>
        <w:div w:id="299925432">
          <w:marLeft w:val="0"/>
          <w:marRight w:val="0"/>
          <w:marTop w:val="0"/>
          <w:marBottom w:val="0"/>
          <w:divBdr>
            <w:top w:val="none" w:sz="0" w:space="0" w:color="auto"/>
            <w:left w:val="none" w:sz="0" w:space="0" w:color="auto"/>
            <w:bottom w:val="none" w:sz="0" w:space="0" w:color="auto"/>
            <w:right w:val="none" w:sz="0" w:space="0" w:color="auto"/>
          </w:divBdr>
        </w:div>
        <w:div w:id="1806854369">
          <w:marLeft w:val="0"/>
          <w:marRight w:val="0"/>
          <w:marTop w:val="0"/>
          <w:marBottom w:val="0"/>
          <w:divBdr>
            <w:top w:val="none" w:sz="0" w:space="0" w:color="auto"/>
            <w:left w:val="none" w:sz="0" w:space="0" w:color="auto"/>
            <w:bottom w:val="none" w:sz="0" w:space="0" w:color="auto"/>
            <w:right w:val="none" w:sz="0" w:space="0" w:color="auto"/>
          </w:divBdr>
        </w:div>
        <w:div w:id="743647827">
          <w:marLeft w:val="0"/>
          <w:marRight w:val="0"/>
          <w:marTop w:val="0"/>
          <w:marBottom w:val="0"/>
          <w:divBdr>
            <w:top w:val="none" w:sz="0" w:space="0" w:color="auto"/>
            <w:left w:val="none" w:sz="0" w:space="0" w:color="auto"/>
            <w:bottom w:val="none" w:sz="0" w:space="0" w:color="auto"/>
            <w:right w:val="none" w:sz="0" w:space="0" w:color="auto"/>
          </w:divBdr>
        </w:div>
        <w:div w:id="999042925">
          <w:marLeft w:val="0"/>
          <w:marRight w:val="0"/>
          <w:marTop w:val="0"/>
          <w:marBottom w:val="0"/>
          <w:divBdr>
            <w:top w:val="none" w:sz="0" w:space="0" w:color="auto"/>
            <w:left w:val="none" w:sz="0" w:space="0" w:color="auto"/>
            <w:bottom w:val="none" w:sz="0" w:space="0" w:color="auto"/>
            <w:right w:val="none" w:sz="0" w:space="0" w:color="auto"/>
          </w:divBdr>
        </w:div>
        <w:div w:id="1853957980">
          <w:marLeft w:val="0"/>
          <w:marRight w:val="0"/>
          <w:marTop w:val="0"/>
          <w:marBottom w:val="0"/>
          <w:divBdr>
            <w:top w:val="none" w:sz="0" w:space="0" w:color="auto"/>
            <w:left w:val="none" w:sz="0" w:space="0" w:color="auto"/>
            <w:bottom w:val="none" w:sz="0" w:space="0" w:color="auto"/>
            <w:right w:val="none" w:sz="0" w:space="0" w:color="auto"/>
          </w:divBdr>
        </w:div>
        <w:div w:id="2073043902">
          <w:marLeft w:val="0"/>
          <w:marRight w:val="0"/>
          <w:marTop w:val="0"/>
          <w:marBottom w:val="0"/>
          <w:divBdr>
            <w:top w:val="none" w:sz="0" w:space="0" w:color="auto"/>
            <w:left w:val="none" w:sz="0" w:space="0" w:color="auto"/>
            <w:bottom w:val="none" w:sz="0" w:space="0" w:color="auto"/>
            <w:right w:val="none" w:sz="0" w:space="0" w:color="auto"/>
          </w:divBdr>
        </w:div>
        <w:div w:id="866649183">
          <w:marLeft w:val="0"/>
          <w:marRight w:val="0"/>
          <w:marTop w:val="0"/>
          <w:marBottom w:val="0"/>
          <w:divBdr>
            <w:top w:val="none" w:sz="0" w:space="0" w:color="auto"/>
            <w:left w:val="none" w:sz="0" w:space="0" w:color="auto"/>
            <w:bottom w:val="none" w:sz="0" w:space="0" w:color="auto"/>
            <w:right w:val="none" w:sz="0" w:space="0" w:color="auto"/>
          </w:divBdr>
        </w:div>
        <w:div w:id="982777901">
          <w:marLeft w:val="0"/>
          <w:marRight w:val="0"/>
          <w:marTop w:val="0"/>
          <w:marBottom w:val="0"/>
          <w:divBdr>
            <w:top w:val="none" w:sz="0" w:space="0" w:color="auto"/>
            <w:left w:val="none" w:sz="0" w:space="0" w:color="auto"/>
            <w:bottom w:val="none" w:sz="0" w:space="0" w:color="auto"/>
            <w:right w:val="none" w:sz="0" w:space="0" w:color="auto"/>
          </w:divBdr>
        </w:div>
        <w:div w:id="1055618451">
          <w:marLeft w:val="0"/>
          <w:marRight w:val="0"/>
          <w:marTop w:val="0"/>
          <w:marBottom w:val="0"/>
          <w:divBdr>
            <w:top w:val="none" w:sz="0" w:space="0" w:color="auto"/>
            <w:left w:val="none" w:sz="0" w:space="0" w:color="auto"/>
            <w:bottom w:val="none" w:sz="0" w:space="0" w:color="auto"/>
            <w:right w:val="none" w:sz="0" w:space="0" w:color="auto"/>
          </w:divBdr>
        </w:div>
        <w:div w:id="802967917">
          <w:marLeft w:val="0"/>
          <w:marRight w:val="0"/>
          <w:marTop w:val="0"/>
          <w:marBottom w:val="0"/>
          <w:divBdr>
            <w:top w:val="none" w:sz="0" w:space="0" w:color="auto"/>
            <w:left w:val="none" w:sz="0" w:space="0" w:color="auto"/>
            <w:bottom w:val="none" w:sz="0" w:space="0" w:color="auto"/>
            <w:right w:val="none" w:sz="0" w:space="0" w:color="auto"/>
          </w:divBdr>
        </w:div>
        <w:div w:id="1665740339">
          <w:marLeft w:val="0"/>
          <w:marRight w:val="0"/>
          <w:marTop w:val="0"/>
          <w:marBottom w:val="0"/>
          <w:divBdr>
            <w:top w:val="none" w:sz="0" w:space="0" w:color="auto"/>
            <w:left w:val="none" w:sz="0" w:space="0" w:color="auto"/>
            <w:bottom w:val="none" w:sz="0" w:space="0" w:color="auto"/>
            <w:right w:val="none" w:sz="0" w:space="0" w:color="auto"/>
          </w:divBdr>
        </w:div>
        <w:div w:id="1595286255">
          <w:marLeft w:val="0"/>
          <w:marRight w:val="0"/>
          <w:marTop w:val="0"/>
          <w:marBottom w:val="0"/>
          <w:divBdr>
            <w:top w:val="none" w:sz="0" w:space="0" w:color="auto"/>
            <w:left w:val="none" w:sz="0" w:space="0" w:color="auto"/>
            <w:bottom w:val="none" w:sz="0" w:space="0" w:color="auto"/>
            <w:right w:val="none" w:sz="0" w:space="0" w:color="auto"/>
          </w:divBdr>
        </w:div>
        <w:div w:id="824391197">
          <w:marLeft w:val="0"/>
          <w:marRight w:val="0"/>
          <w:marTop w:val="0"/>
          <w:marBottom w:val="0"/>
          <w:divBdr>
            <w:top w:val="none" w:sz="0" w:space="0" w:color="auto"/>
            <w:left w:val="none" w:sz="0" w:space="0" w:color="auto"/>
            <w:bottom w:val="none" w:sz="0" w:space="0" w:color="auto"/>
            <w:right w:val="none" w:sz="0" w:space="0" w:color="auto"/>
          </w:divBdr>
        </w:div>
        <w:div w:id="363528777">
          <w:marLeft w:val="0"/>
          <w:marRight w:val="0"/>
          <w:marTop w:val="0"/>
          <w:marBottom w:val="0"/>
          <w:divBdr>
            <w:top w:val="none" w:sz="0" w:space="0" w:color="auto"/>
            <w:left w:val="none" w:sz="0" w:space="0" w:color="auto"/>
            <w:bottom w:val="none" w:sz="0" w:space="0" w:color="auto"/>
            <w:right w:val="none" w:sz="0" w:space="0" w:color="auto"/>
          </w:divBdr>
        </w:div>
        <w:div w:id="1075784044">
          <w:marLeft w:val="0"/>
          <w:marRight w:val="0"/>
          <w:marTop w:val="0"/>
          <w:marBottom w:val="0"/>
          <w:divBdr>
            <w:top w:val="none" w:sz="0" w:space="0" w:color="auto"/>
            <w:left w:val="none" w:sz="0" w:space="0" w:color="auto"/>
            <w:bottom w:val="none" w:sz="0" w:space="0" w:color="auto"/>
            <w:right w:val="none" w:sz="0" w:space="0" w:color="auto"/>
          </w:divBdr>
        </w:div>
        <w:div w:id="730081349">
          <w:marLeft w:val="0"/>
          <w:marRight w:val="0"/>
          <w:marTop w:val="0"/>
          <w:marBottom w:val="0"/>
          <w:divBdr>
            <w:top w:val="none" w:sz="0" w:space="0" w:color="auto"/>
            <w:left w:val="none" w:sz="0" w:space="0" w:color="auto"/>
            <w:bottom w:val="none" w:sz="0" w:space="0" w:color="auto"/>
            <w:right w:val="none" w:sz="0" w:space="0" w:color="auto"/>
          </w:divBdr>
        </w:div>
        <w:div w:id="47193408">
          <w:marLeft w:val="0"/>
          <w:marRight w:val="0"/>
          <w:marTop w:val="0"/>
          <w:marBottom w:val="0"/>
          <w:divBdr>
            <w:top w:val="none" w:sz="0" w:space="0" w:color="auto"/>
            <w:left w:val="none" w:sz="0" w:space="0" w:color="auto"/>
            <w:bottom w:val="none" w:sz="0" w:space="0" w:color="auto"/>
            <w:right w:val="none" w:sz="0" w:space="0" w:color="auto"/>
          </w:divBdr>
        </w:div>
        <w:div w:id="839735710">
          <w:marLeft w:val="0"/>
          <w:marRight w:val="0"/>
          <w:marTop w:val="0"/>
          <w:marBottom w:val="0"/>
          <w:divBdr>
            <w:top w:val="none" w:sz="0" w:space="0" w:color="auto"/>
            <w:left w:val="none" w:sz="0" w:space="0" w:color="auto"/>
            <w:bottom w:val="none" w:sz="0" w:space="0" w:color="auto"/>
            <w:right w:val="none" w:sz="0" w:space="0" w:color="auto"/>
          </w:divBdr>
        </w:div>
        <w:div w:id="871770295">
          <w:marLeft w:val="0"/>
          <w:marRight w:val="0"/>
          <w:marTop w:val="0"/>
          <w:marBottom w:val="0"/>
          <w:divBdr>
            <w:top w:val="none" w:sz="0" w:space="0" w:color="auto"/>
            <w:left w:val="none" w:sz="0" w:space="0" w:color="auto"/>
            <w:bottom w:val="none" w:sz="0" w:space="0" w:color="auto"/>
            <w:right w:val="none" w:sz="0" w:space="0" w:color="auto"/>
          </w:divBdr>
        </w:div>
        <w:div w:id="240529132">
          <w:marLeft w:val="0"/>
          <w:marRight w:val="0"/>
          <w:marTop w:val="0"/>
          <w:marBottom w:val="0"/>
          <w:divBdr>
            <w:top w:val="none" w:sz="0" w:space="0" w:color="auto"/>
            <w:left w:val="none" w:sz="0" w:space="0" w:color="auto"/>
            <w:bottom w:val="none" w:sz="0" w:space="0" w:color="auto"/>
            <w:right w:val="none" w:sz="0" w:space="0" w:color="auto"/>
          </w:divBdr>
        </w:div>
        <w:div w:id="427385783">
          <w:marLeft w:val="0"/>
          <w:marRight w:val="0"/>
          <w:marTop w:val="0"/>
          <w:marBottom w:val="0"/>
          <w:divBdr>
            <w:top w:val="none" w:sz="0" w:space="0" w:color="auto"/>
            <w:left w:val="none" w:sz="0" w:space="0" w:color="auto"/>
            <w:bottom w:val="none" w:sz="0" w:space="0" w:color="auto"/>
            <w:right w:val="none" w:sz="0" w:space="0" w:color="auto"/>
          </w:divBdr>
        </w:div>
        <w:div w:id="278877772">
          <w:marLeft w:val="0"/>
          <w:marRight w:val="0"/>
          <w:marTop w:val="0"/>
          <w:marBottom w:val="0"/>
          <w:divBdr>
            <w:top w:val="none" w:sz="0" w:space="0" w:color="auto"/>
            <w:left w:val="none" w:sz="0" w:space="0" w:color="auto"/>
            <w:bottom w:val="none" w:sz="0" w:space="0" w:color="auto"/>
            <w:right w:val="none" w:sz="0" w:space="0" w:color="auto"/>
          </w:divBdr>
        </w:div>
        <w:div w:id="919214342">
          <w:marLeft w:val="0"/>
          <w:marRight w:val="0"/>
          <w:marTop w:val="0"/>
          <w:marBottom w:val="0"/>
          <w:divBdr>
            <w:top w:val="none" w:sz="0" w:space="0" w:color="auto"/>
            <w:left w:val="none" w:sz="0" w:space="0" w:color="auto"/>
            <w:bottom w:val="none" w:sz="0" w:space="0" w:color="auto"/>
            <w:right w:val="none" w:sz="0" w:space="0" w:color="auto"/>
          </w:divBdr>
        </w:div>
        <w:div w:id="187988086">
          <w:marLeft w:val="0"/>
          <w:marRight w:val="0"/>
          <w:marTop w:val="0"/>
          <w:marBottom w:val="0"/>
          <w:divBdr>
            <w:top w:val="none" w:sz="0" w:space="0" w:color="auto"/>
            <w:left w:val="none" w:sz="0" w:space="0" w:color="auto"/>
            <w:bottom w:val="none" w:sz="0" w:space="0" w:color="auto"/>
            <w:right w:val="none" w:sz="0" w:space="0" w:color="auto"/>
          </w:divBdr>
        </w:div>
        <w:div w:id="1703482155">
          <w:marLeft w:val="0"/>
          <w:marRight w:val="0"/>
          <w:marTop w:val="0"/>
          <w:marBottom w:val="0"/>
          <w:divBdr>
            <w:top w:val="none" w:sz="0" w:space="0" w:color="auto"/>
            <w:left w:val="none" w:sz="0" w:space="0" w:color="auto"/>
            <w:bottom w:val="none" w:sz="0" w:space="0" w:color="auto"/>
            <w:right w:val="none" w:sz="0" w:space="0" w:color="auto"/>
          </w:divBdr>
        </w:div>
        <w:div w:id="2015720945">
          <w:marLeft w:val="0"/>
          <w:marRight w:val="0"/>
          <w:marTop w:val="0"/>
          <w:marBottom w:val="0"/>
          <w:divBdr>
            <w:top w:val="none" w:sz="0" w:space="0" w:color="auto"/>
            <w:left w:val="none" w:sz="0" w:space="0" w:color="auto"/>
            <w:bottom w:val="none" w:sz="0" w:space="0" w:color="auto"/>
            <w:right w:val="none" w:sz="0" w:space="0" w:color="auto"/>
          </w:divBdr>
        </w:div>
        <w:div w:id="952521872">
          <w:marLeft w:val="0"/>
          <w:marRight w:val="0"/>
          <w:marTop w:val="0"/>
          <w:marBottom w:val="0"/>
          <w:divBdr>
            <w:top w:val="none" w:sz="0" w:space="0" w:color="auto"/>
            <w:left w:val="none" w:sz="0" w:space="0" w:color="auto"/>
            <w:bottom w:val="none" w:sz="0" w:space="0" w:color="auto"/>
            <w:right w:val="none" w:sz="0" w:space="0" w:color="auto"/>
          </w:divBdr>
        </w:div>
        <w:div w:id="773862525">
          <w:marLeft w:val="0"/>
          <w:marRight w:val="0"/>
          <w:marTop w:val="0"/>
          <w:marBottom w:val="0"/>
          <w:divBdr>
            <w:top w:val="none" w:sz="0" w:space="0" w:color="auto"/>
            <w:left w:val="none" w:sz="0" w:space="0" w:color="auto"/>
            <w:bottom w:val="none" w:sz="0" w:space="0" w:color="auto"/>
            <w:right w:val="none" w:sz="0" w:space="0" w:color="auto"/>
          </w:divBdr>
        </w:div>
        <w:div w:id="965505216">
          <w:marLeft w:val="0"/>
          <w:marRight w:val="0"/>
          <w:marTop w:val="0"/>
          <w:marBottom w:val="0"/>
          <w:divBdr>
            <w:top w:val="none" w:sz="0" w:space="0" w:color="auto"/>
            <w:left w:val="none" w:sz="0" w:space="0" w:color="auto"/>
            <w:bottom w:val="none" w:sz="0" w:space="0" w:color="auto"/>
            <w:right w:val="none" w:sz="0" w:space="0" w:color="auto"/>
          </w:divBdr>
        </w:div>
        <w:div w:id="551042299">
          <w:marLeft w:val="0"/>
          <w:marRight w:val="0"/>
          <w:marTop w:val="0"/>
          <w:marBottom w:val="0"/>
          <w:divBdr>
            <w:top w:val="none" w:sz="0" w:space="0" w:color="auto"/>
            <w:left w:val="none" w:sz="0" w:space="0" w:color="auto"/>
            <w:bottom w:val="none" w:sz="0" w:space="0" w:color="auto"/>
            <w:right w:val="none" w:sz="0" w:space="0" w:color="auto"/>
          </w:divBdr>
        </w:div>
        <w:div w:id="2044548214">
          <w:marLeft w:val="0"/>
          <w:marRight w:val="0"/>
          <w:marTop w:val="0"/>
          <w:marBottom w:val="0"/>
          <w:divBdr>
            <w:top w:val="none" w:sz="0" w:space="0" w:color="auto"/>
            <w:left w:val="none" w:sz="0" w:space="0" w:color="auto"/>
            <w:bottom w:val="none" w:sz="0" w:space="0" w:color="auto"/>
            <w:right w:val="none" w:sz="0" w:space="0" w:color="auto"/>
          </w:divBdr>
        </w:div>
        <w:div w:id="1654794900">
          <w:marLeft w:val="0"/>
          <w:marRight w:val="0"/>
          <w:marTop w:val="0"/>
          <w:marBottom w:val="0"/>
          <w:divBdr>
            <w:top w:val="none" w:sz="0" w:space="0" w:color="auto"/>
            <w:left w:val="none" w:sz="0" w:space="0" w:color="auto"/>
            <w:bottom w:val="none" w:sz="0" w:space="0" w:color="auto"/>
            <w:right w:val="none" w:sz="0" w:space="0" w:color="auto"/>
          </w:divBdr>
        </w:div>
        <w:div w:id="380787264">
          <w:marLeft w:val="0"/>
          <w:marRight w:val="0"/>
          <w:marTop w:val="0"/>
          <w:marBottom w:val="0"/>
          <w:divBdr>
            <w:top w:val="none" w:sz="0" w:space="0" w:color="auto"/>
            <w:left w:val="none" w:sz="0" w:space="0" w:color="auto"/>
            <w:bottom w:val="none" w:sz="0" w:space="0" w:color="auto"/>
            <w:right w:val="none" w:sz="0" w:space="0" w:color="auto"/>
          </w:divBdr>
        </w:div>
        <w:div w:id="1964072686">
          <w:marLeft w:val="0"/>
          <w:marRight w:val="0"/>
          <w:marTop w:val="0"/>
          <w:marBottom w:val="0"/>
          <w:divBdr>
            <w:top w:val="none" w:sz="0" w:space="0" w:color="auto"/>
            <w:left w:val="none" w:sz="0" w:space="0" w:color="auto"/>
            <w:bottom w:val="none" w:sz="0" w:space="0" w:color="auto"/>
            <w:right w:val="none" w:sz="0" w:space="0" w:color="auto"/>
          </w:divBdr>
        </w:div>
        <w:div w:id="2080252803">
          <w:marLeft w:val="0"/>
          <w:marRight w:val="0"/>
          <w:marTop w:val="0"/>
          <w:marBottom w:val="0"/>
          <w:divBdr>
            <w:top w:val="none" w:sz="0" w:space="0" w:color="auto"/>
            <w:left w:val="none" w:sz="0" w:space="0" w:color="auto"/>
            <w:bottom w:val="none" w:sz="0" w:space="0" w:color="auto"/>
            <w:right w:val="none" w:sz="0" w:space="0" w:color="auto"/>
          </w:divBdr>
        </w:div>
        <w:div w:id="1519153879">
          <w:marLeft w:val="0"/>
          <w:marRight w:val="0"/>
          <w:marTop w:val="0"/>
          <w:marBottom w:val="0"/>
          <w:divBdr>
            <w:top w:val="none" w:sz="0" w:space="0" w:color="auto"/>
            <w:left w:val="none" w:sz="0" w:space="0" w:color="auto"/>
            <w:bottom w:val="none" w:sz="0" w:space="0" w:color="auto"/>
            <w:right w:val="none" w:sz="0" w:space="0" w:color="auto"/>
          </w:divBdr>
        </w:div>
        <w:div w:id="1010106930">
          <w:marLeft w:val="0"/>
          <w:marRight w:val="0"/>
          <w:marTop w:val="0"/>
          <w:marBottom w:val="0"/>
          <w:divBdr>
            <w:top w:val="none" w:sz="0" w:space="0" w:color="auto"/>
            <w:left w:val="none" w:sz="0" w:space="0" w:color="auto"/>
            <w:bottom w:val="none" w:sz="0" w:space="0" w:color="auto"/>
            <w:right w:val="none" w:sz="0" w:space="0" w:color="auto"/>
          </w:divBdr>
        </w:div>
        <w:div w:id="1006978766">
          <w:marLeft w:val="0"/>
          <w:marRight w:val="0"/>
          <w:marTop w:val="0"/>
          <w:marBottom w:val="0"/>
          <w:divBdr>
            <w:top w:val="none" w:sz="0" w:space="0" w:color="auto"/>
            <w:left w:val="none" w:sz="0" w:space="0" w:color="auto"/>
            <w:bottom w:val="none" w:sz="0" w:space="0" w:color="auto"/>
            <w:right w:val="none" w:sz="0" w:space="0" w:color="auto"/>
          </w:divBdr>
        </w:div>
        <w:div w:id="2071806512">
          <w:marLeft w:val="0"/>
          <w:marRight w:val="0"/>
          <w:marTop w:val="0"/>
          <w:marBottom w:val="0"/>
          <w:divBdr>
            <w:top w:val="none" w:sz="0" w:space="0" w:color="auto"/>
            <w:left w:val="none" w:sz="0" w:space="0" w:color="auto"/>
            <w:bottom w:val="none" w:sz="0" w:space="0" w:color="auto"/>
            <w:right w:val="none" w:sz="0" w:space="0" w:color="auto"/>
          </w:divBdr>
        </w:div>
        <w:div w:id="916288762">
          <w:marLeft w:val="0"/>
          <w:marRight w:val="0"/>
          <w:marTop w:val="0"/>
          <w:marBottom w:val="0"/>
          <w:divBdr>
            <w:top w:val="none" w:sz="0" w:space="0" w:color="auto"/>
            <w:left w:val="none" w:sz="0" w:space="0" w:color="auto"/>
            <w:bottom w:val="none" w:sz="0" w:space="0" w:color="auto"/>
            <w:right w:val="none" w:sz="0" w:space="0" w:color="auto"/>
          </w:divBdr>
        </w:div>
        <w:div w:id="1018435638">
          <w:marLeft w:val="0"/>
          <w:marRight w:val="0"/>
          <w:marTop w:val="0"/>
          <w:marBottom w:val="0"/>
          <w:divBdr>
            <w:top w:val="none" w:sz="0" w:space="0" w:color="auto"/>
            <w:left w:val="none" w:sz="0" w:space="0" w:color="auto"/>
            <w:bottom w:val="none" w:sz="0" w:space="0" w:color="auto"/>
            <w:right w:val="none" w:sz="0" w:space="0" w:color="auto"/>
          </w:divBdr>
        </w:div>
        <w:div w:id="1524588517">
          <w:marLeft w:val="0"/>
          <w:marRight w:val="0"/>
          <w:marTop w:val="0"/>
          <w:marBottom w:val="0"/>
          <w:divBdr>
            <w:top w:val="none" w:sz="0" w:space="0" w:color="auto"/>
            <w:left w:val="none" w:sz="0" w:space="0" w:color="auto"/>
            <w:bottom w:val="none" w:sz="0" w:space="0" w:color="auto"/>
            <w:right w:val="none" w:sz="0" w:space="0" w:color="auto"/>
          </w:divBdr>
        </w:div>
        <w:div w:id="1944065819">
          <w:marLeft w:val="0"/>
          <w:marRight w:val="0"/>
          <w:marTop w:val="0"/>
          <w:marBottom w:val="0"/>
          <w:divBdr>
            <w:top w:val="none" w:sz="0" w:space="0" w:color="auto"/>
            <w:left w:val="none" w:sz="0" w:space="0" w:color="auto"/>
            <w:bottom w:val="none" w:sz="0" w:space="0" w:color="auto"/>
            <w:right w:val="none" w:sz="0" w:space="0" w:color="auto"/>
          </w:divBdr>
        </w:div>
        <w:div w:id="96948080">
          <w:marLeft w:val="0"/>
          <w:marRight w:val="0"/>
          <w:marTop w:val="0"/>
          <w:marBottom w:val="0"/>
          <w:divBdr>
            <w:top w:val="none" w:sz="0" w:space="0" w:color="auto"/>
            <w:left w:val="none" w:sz="0" w:space="0" w:color="auto"/>
            <w:bottom w:val="none" w:sz="0" w:space="0" w:color="auto"/>
            <w:right w:val="none" w:sz="0" w:space="0" w:color="auto"/>
          </w:divBdr>
        </w:div>
        <w:div w:id="652097911">
          <w:marLeft w:val="0"/>
          <w:marRight w:val="0"/>
          <w:marTop w:val="0"/>
          <w:marBottom w:val="0"/>
          <w:divBdr>
            <w:top w:val="none" w:sz="0" w:space="0" w:color="auto"/>
            <w:left w:val="none" w:sz="0" w:space="0" w:color="auto"/>
            <w:bottom w:val="none" w:sz="0" w:space="0" w:color="auto"/>
            <w:right w:val="none" w:sz="0" w:space="0" w:color="auto"/>
          </w:divBdr>
        </w:div>
        <w:div w:id="592519362">
          <w:marLeft w:val="0"/>
          <w:marRight w:val="0"/>
          <w:marTop w:val="0"/>
          <w:marBottom w:val="0"/>
          <w:divBdr>
            <w:top w:val="none" w:sz="0" w:space="0" w:color="auto"/>
            <w:left w:val="none" w:sz="0" w:space="0" w:color="auto"/>
            <w:bottom w:val="none" w:sz="0" w:space="0" w:color="auto"/>
            <w:right w:val="none" w:sz="0" w:space="0" w:color="auto"/>
          </w:divBdr>
        </w:div>
        <w:div w:id="1359355953">
          <w:marLeft w:val="0"/>
          <w:marRight w:val="0"/>
          <w:marTop w:val="0"/>
          <w:marBottom w:val="0"/>
          <w:divBdr>
            <w:top w:val="none" w:sz="0" w:space="0" w:color="auto"/>
            <w:left w:val="none" w:sz="0" w:space="0" w:color="auto"/>
            <w:bottom w:val="none" w:sz="0" w:space="0" w:color="auto"/>
            <w:right w:val="none" w:sz="0" w:space="0" w:color="auto"/>
          </w:divBdr>
        </w:div>
        <w:div w:id="58405368">
          <w:marLeft w:val="0"/>
          <w:marRight w:val="0"/>
          <w:marTop w:val="0"/>
          <w:marBottom w:val="0"/>
          <w:divBdr>
            <w:top w:val="none" w:sz="0" w:space="0" w:color="auto"/>
            <w:left w:val="none" w:sz="0" w:space="0" w:color="auto"/>
            <w:bottom w:val="none" w:sz="0" w:space="0" w:color="auto"/>
            <w:right w:val="none" w:sz="0" w:space="0" w:color="auto"/>
          </w:divBdr>
        </w:div>
        <w:div w:id="548306412">
          <w:marLeft w:val="0"/>
          <w:marRight w:val="0"/>
          <w:marTop w:val="0"/>
          <w:marBottom w:val="0"/>
          <w:divBdr>
            <w:top w:val="none" w:sz="0" w:space="0" w:color="auto"/>
            <w:left w:val="none" w:sz="0" w:space="0" w:color="auto"/>
            <w:bottom w:val="none" w:sz="0" w:space="0" w:color="auto"/>
            <w:right w:val="none" w:sz="0" w:space="0" w:color="auto"/>
          </w:divBdr>
        </w:div>
        <w:div w:id="1988044067">
          <w:marLeft w:val="0"/>
          <w:marRight w:val="0"/>
          <w:marTop w:val="0"/>
          <w:marBottom w:val="0"/>
          <w:divBdr>
            <w:top w:val="none" w:sz="0" w:space="0" w:color="auto"/>
            <w:left w:val="none" w:sz="0" w:space="0" w:color="auto"/>
            <w:bottom w:val="none" w:sz="0" w:space="0" w:color="auto"/>
            <w:right w:val="none" w:sz="0" w:space="0" w:color="auto"/>
          </w:divBdr>
        </w:div>
        <w:div w:id="1266305174">
          <w:marLeft w:val="0"/>
          <w:marRight w:val="0"/>
          <w:marTop w:val="0"/>
          <w:marBottom w:val="0"/>
          <w:divBdr>
            <w:top w:val="none" w:sz="0" w:space="0" w:color="auto"/>
            <w:left w:val="none" w:sz="0" w:space="0" w:color="auto"/>
            <w:bottom w:val="none" w:sz="0" w:space="0" w:color="auto"/>
            <w:right w:val="none" w:sz="0" w:space="0" w:color="auto"/>
          </w:divBdr>
        </w:div>
        <w:div w:id="1040474867">
          <w:marLeft w:val="0"/>
          <w:marRight w:val="0"/>
          <w:marTop w:val="0"/>
          <w:marBottom w:val="0"/>
          <w:divBdr>
            <w:top w:val="none" w:sz="0" w:space="0" w:color="auto"/>
            <w:left w:val="none" w:sz="0" w:space="0" w:color="auto"/>
            <w:bottom w:val="none" w:sz="0" w:space="0" w:color="auto"/>
            <w:right w:val="none" w:sz="0" w:space="0" w:color="auto"/>
          </w:divBdr>
        </w:div>
        <w:div w:id="491987582">
          <w:marLeft w:val="0"/>
          <w:marRight w:val="0"/>
          <w:marTop w:val="0"/>
          <w:marBottom w:val="0"/>
          <w:divBdr>
            <w:top w:val="none" w:sz="0" w:space="0" w:color="auto"/>
            <w:left w:val="none" w:sz="0" w:space="0" w:color="auto"/>
            <w:bottom w:val="none" w:sz="0" w:space="0" w:color="auto"/>
            <w:right w:val="none" w:sz="0" w:space="0" w:color="auto"/>
          </w:divBdr>
        </w:div>
        <w:div w:id="1556771811">
          <w:marLeft w:val="0"/>
          <w:marRight w:val="0"/>
          <w:marTop w:val="0"/>
          <w:marBottom w:val="0"/>
          <w:divBdr>
            <w:top w:val="none" w:sz="0" w:space="0" w:color="auto"/>
            <w:left w:val="none" w:sz="0" w:space="0" w:color="auto"/>
            <w:bottom w:val="none" w:sz="0" w:space="0" w:color="auto"/>
            <w:right w:val="none" w:sz="0" w:space="0" w:color="auto"/>
          </w:divBdr>
        </w:div>
        <w:div w:id="50546632">
          <w:marLeft w:val="0"/>
          <w:marRight w:val="0"/>
          <w:marTop w:val="0"/>
          <w:marBottom w:val="0"/>
          <w:divBdr>
            <w:top w:val="none" w:sz="0" w:space="0" w:color="auto"/>
            <w:left w:val="none" w:sz="0" w:space="0" w:color="auto"/>
            <w:bottom w:val="none" w:sz="0" w:space="0" w:color="auto"/>
            <w:right w:val="none" w:sz="0" w:space="0" w:color="auto"/>
          </w:divBdr>
        </w:div>
        <w:div w:id="1697535236">
          <w:marLeft w:val="0"/>
          <w:marRight w:val="0"/>
          <w:marTop w:val="0"/>
          <w:marBottom w:val="0"/>
          <w:divBdr>
            <w:top w:val="none" w:sz="0" w:space="0" w:color="auto"/>
            <w:left w:val="none" w:sz="0" w:space="0" w:color="auto"/>
            <w:bottom w:val="none" w:sz="0" w:space="0" w:color="auto"/>
            <w:right w:val="none" w:sz="0" w:space="0" w:color="auto"/>
          </w:divBdr>
        </w:div>
        <w:div w:id="664747685">
          <w:marLeft w:val="0"/>
          <w:marRight w:val="0"/>
          <w:marTop w:val="0"/>
          <w:marBottom w:val="0"/>
          <w:divBdr>
            <w:top w:val="none" w:sz="0" w:space="0" w:color="auto"/>
            <w:left w:val="none" w:sz="0" w:space="0" w:color="auto"/>
            <w:bottom w:val="none" w:sz="0" w:space="0" w:color="auto"/>
            <w:right w:val="none" w:sz="0" w:space="0" w:color="auto"/>
          </w:divBdr>
        </w:div>
        <w:div w:id="1551958696">
          <w:marLeft w:val="0"/>
          <w:marRight w:val="0"/>
          <w:marTop w:val="0"/>
          <w:marBottom w:val="0"/>
          <w:divBdr>
            <w:top w:val="none" w:sz="0" w:space="0" w:color="auto"/>
            <w:left w:val="none" w:sz="0" w:space="0" w:color="auto"/>
            <w:bottom w:val="none" w:sz="0" w:space="0" w:color="auto"/>
            <w:right w:val="none" w:sz="0" w:space="0" w:color="auto"/>
          </w:divBdr>
        </w:div>
        <w:div w:id="2124156259">
          <w:marLeft w:val="0"/>
          <w:marRight w:val="0"/>
          <w:marTop w:val="0"/>
          <w:marBottom w:val="0"/>
          <w:divBdr>
            <w:top w:val="none" w:sz="0" w:space="0" w:color="auto"/>
            <w:left w:val="none" w:sz="0" w:space="0" w:color="auto"/>
            <w:bottom w:val="none" w:sz="0" w:space="0" w:color="auto"/>
            <w:right w:val="none" w:sz="0" w:space="0" w:color="auto"/>
          </w:divBdr>
        </w:div>
        <w:div w:id="298536010">
          <w:marLeft w:val="0"/>
          <w:marRight w:val="0"/>
          <w:marTop w:val="0"/>
          <w:marBottom w:val="0"/>
          <w:divBdr>
            <w:top w:val="none" w:sz="0" w:space="0" w:color="auto"/>
            <w:left w:val="none" w:sz="0" w:space="0" w:color="auto"/>
            <w:bottom w:val="none" w:sz="0" w:space="0" w:color="auto"/>
            <w:right w:val="none" w:sz="0" w:space="0" w:color="auto"/>
          </w:divBdr>
        </w:div>
        <w:div w:id="1569924777">
          <w:marLeft w:val="0"/>
          <w:marRight w:val="0"/>
          <w:marTop w:val="0"/>
          <w:marBottom w:val="0"/>
          <w:divBdr>
            <w:top w:val="none" w:sz="0" w:space="0" w:color="auto"/>
            <w:left w:val="none" w:sz="0" w:space="0" w:color="auto"/>
            <w:bottom w:val="none" w:sz="0" w:space="0" w:color="auto"/>
            <w:right w:val="none" w:sz="0" w:space="0" w:color="auto"/>
          </w:divBdr>
        </w:div>
        <w:div w:id="894245801">
          <w:marLeft w:val="0"/>
          <w:marRight w:val="0"/>
          <w:marTop w:val="0"/>
          <w:marBottom w:val="0"/>
          <w:divBdr>
            <w:top w:val="none" w:sz="0" w:space="0" w:color="auto"/>
            <w:left w:val="none" w:sz="0" w:space="0" w:color="auto"/>
            <w:bottom w:val="none" w:sz="0" w:space="0" w:color="auto"/>
            <w:right w:val="none" w:sz="0" w:space="0" w:color="auto"/>
          </w:divBdr>
        </w:div>
        <w:div w:id="738136702">
          <w:marLeft w:val="0"/>
          <w:marRight w:val="0"/>
          <w:marTop w:val="0"/>
          <w:marBottom w:val="0"/>
          <w:divBdr>
            <w:top w:val="none" w:sz="0" w:space="0" w:color="auto"/>
            <w:left w:val="none" w:sz="0" w:space="0" w:color="auto"/>
            <w:bottom w:val="none" w:sz="0" w:space="0" w:color="auto"/>
            <w:right w:val="none" w:sz="0" w:space="0" w:color="auto"/>
          </w:divBdr>
        </w:div>
        <w:div w:id="1851993337">
          <w:marLeft w:val="0"/>
          <w:marRight w:val="0"/>
          <w:marTop w:val="0"/>
          <w:marBottom w:val="0"/>
          <w:divBdr>
            <w:top w:val="none" w:sz="0" w:space="0" w:color="auto"/>
            <w:left w:val="none" w:sz="0" w:space="0" w:color="auto"/>
            <w:bottom w:val="none" w:sz="0" w:space="0" w:color="auto"/>
            <w:right w:val="none" w:sz="0" w:space="0" w:color="auto"/>
          </w:divBdr>
        </w:div>
        <w:div w:id="1924492566">
          <w:marLeft w:val="0"/>
          <w:marRight w:val="0"/>
          <w:marTop w:val="0"/>
          <w:marBottom w:val="0"/>
          <w:divBdr>
            <w:top w:val="none" w:sz="0" w:space="0" w:color="auto"/>
            <w:left w:val="none" w:sz="0" w:space="0" w:color="auto"/>
            <w:bottom w:val="none" w:sz="0" w:space="0" w:color="auto"/>
            <w:right w:val="none" w:sz="0" w:space="0" w:color="auto"/>
          </w:divBdr>
        </w:div>
        <w:div w:id="278948836">
          <w:marLeft w:val="0"/>
          <w:marRight w:val="0"/>
          <w:marTop w:val="0"/>
          <w:marBottom w:val="0"/>
          <w:divBdr>
            <w:top w:val="none" w:sz="0" w:space="0" w:color="auto"/>
            <w:left w:val="none" w:sz="0" w:space="0" w:color="auto"/>
            <w:bottom w:val="none" w:sz="0" w:space="0" w:color="auto"/>
            <w:right w:val="none" w:sz="0" w:space="0" w:color="auto"/>
          </w:divBdr>
        </w:div>
        <w:div w:id="915289015">
          <w:marLeft w:val="0"/>
          <w:marRight w:val="0"/>
          <w:marTop w:val="0"/>
          <w:marBottom w:val="0"/>
          <w:divBdr>
            <w:top w:val="none" w:sz="0" w:space="0" w:color="auto"/>
            <w:left w:val="none" w:sz="0" w:space="0" w:color="auto"/>
            <w:bottom w:val="none" w:sz="0" w:space="0" w:color="auto"/>
            <w:right w:val="none" w:sz="0" w:space="0" w:color="auto"/>
          </w:divBdr>
        </w:div>
        <w:div w:id="444276884">
          <w:marLeft w:val="0"/>
          <w:marRight w:val="0"/>
          <w:marTop w:val="0"/>
          <w:marBottom w:val="0"/>
          <w:divBdr>
            <w:top w:val="none" w:sz="0" w:space="0" w:color="auto"/>
            <w:left w:val="none" w:sz="0" w:space="0" w:color="auto"/>
            <w:bottom w:val="none" w:sz="0" w:space="0" w:color="auto"/>
            <w:right w:val="none" w:sz="0" w:space="0" w:color="auto"/>
          </w:divBdr>
        </w:div>
        <w:div w:id="1604414495">
          <w:marLeft w:val="0"/>
          <w:marRight w:val="0"/>
          <w:marTop w:val="0"/>
          <w:marBottom w:val="0"/>
          <w:divBdr>
            <w:top w:val="none" w:sz="0" w:space="0" w:color="auto"/>
            <w:left w:val="none" w:sz="0" w:space="0" w:color="auto"/>
            <w:bottom w:val="none" w:sz="0" w:space="0" w:color="auto"/>
            <w:right w:val="none" w:sz="0" w:space="0" w:color="auto"/>
          </w:divBdr>
        </w:div>
        <w:div w:id="245770812">
          <w:marLeft w:val="0"/>
          <w:marRight w:val="0"/>
          <w:marTop w:val="0"/>
          <w:marBottom w:val="0"/>
          <w:divBdr>
            <w:top w:val="none" w:sz="0" w:space="0" w:color="auto"/>
            <w:left w:val="none" w:sz="0" w:space="0" w:color="auto"/>
            <w:bottom w:val="none" w:sz="0" w:space="0" w:color="auto"/>
            <w:right w:val="none" w:sz="0" w:space="0" w:color="auto"/>
          </w:divBdr>
        </w:div>
        <w:div w:id="1393578500">
          <w:marLeft w:val="0"/>
          <w:marRight w:val="0"/>
          <w:marTop w:val="0"/>
          <w:marBottom w:val="0"/>
          <w:divBdr>
            <w:top w:val="none" w:sz="0" w:space="0" w:color="auto"/>
            <w:left w:val="none" w:sz="0" w:space="0" w:color="auto"/>
            <w:bottom w:val="none" w:sz="0" w:space="0" w:color="auto"/>
            <w:right w:val="none" w:sz="0" w:space="0" w:color="auto"/>
          </w:divBdr>
        </w:div>
        <w:div w:id="135804732">
          <w:marLeft w:val="0"/>
          <w:marRight w:val="0"/>
          <w:marTop w:val="0"/>
          <w:marBottom w:val="0"/>
          <w:divBdr>
            <w:top w:val="none" w:sz="0" w:space="0" w:color="auto"/>
            <w:left w:val="none" w:sz="0" w:space="0" w:color="auto"/>
            <w:bottom w:val="none" w:sz="0" w:space="0" w:color="auto"/>
            <w:right w:val="none" w:sz="0" w:space="0" w:color="auto"/>
          </w:divBdr>
        </w:div>
        <w:div w:id="2115978329">
          <w:marLeft w:val="0"/>
          <w:marRight w:val="0"/>
          <w:marTop w:val="0"/>
          <w:marBottom w:val="0"/>
          <w:divBdr>
            <w:top w:val="none" w:sz="0" w:space="0" w:color="auto"/>
            <w:left w:val="none" w:sz="0" w:space="0" w:color="auto"/>
            <w:bottom w:val="none" w:sz="0" w:space="0" w:color="auto"/>
            <w:right w:val="none" w:sz="0" w:space="0" w:color="auto"/>
          </w:divBdr>
        </w:div>
        <w:div w:id="583951629">
          <w:marLeft w:val="0"/>
          <w:marRight w:val="0"/>
          <w:marTop w:val="0"/>
          <w:marBottom w:val="0"/>
          <w:divBdr>
            <w:top w:val="none" w:sz="0" w:space="0" w:color="auto"/>
            <w:left w:val="none" w:sz="0" w:space="0" w:color="auto"/>
            <w:bottom w:val="none" w:sz="0" w:space="0" w:color="auto"/>
            <w:right w:val="none" w:sz="0" w:space="0" w:color="auto"/>
          </w:divBdr>
        </w:div>
        <w:div w:id="1534155094">
          <w:marLeft w:val="0"/>
          <w:marRight w:val="0"/>
          <w:marTop w:val="0"/>
          <w:marBottom w:val="0"/>
          <w:divBdr>
            <w:top w:val="none" w:sz="0" w:space="0" w:color="auto"/>
            <w:left w:val="none" w:sz="0" w:space="0" w:color="auto"/>
            <w:bottom w:val="none" w:sz="0" w:space="0" w:color="auto"/>
            <w:right w:val="none" w:sz="0" w:space="0" w:color="auto"/>
          </w:divBdr>
        </w:div>
        <w:div w:id="1489592579">
          <w:marLeft w:val="0"/>
          <w:marRight w:val="0"/>
          <w:marTop w:val="0"/>
          <w:marBottom w:val="0"/>
          <w:divBdr>
            <w:top w:val="none" w:sz="0" w:space="0" w:color="auto"/>
            <w:left w:val="none" w:sz="0" w:space="0" w:color="auto"/>
            <w:bottom w:val="none" w:sz="0" w:space="0" w:color="auto"/>
            <w:right w:val="none" w:sz="0" w:space="0" w:color="auto"/>
          </w:divBdr>
        </w:div>
        <w:div w:id="1261569596">
          <w:marLeft w:val="0"/>
          <w:marRight w:val="0"/>
          <w:marTop w:val="0"/>
          <w:marBottom w:val="0"/>
          <w:divBdr>
            <w:top w:val="none" w:sz="0" w:space="0" w:color="auto"/>
            <w:left w:val="none" w:sz="0" w:space="0" w:color="auto"/>
            <w:bottom w:val="none" w:sz="0" w:space="0" w:color="auto"/>
            <w:right w:val="none" w:sz="0" w:space="0" w:color="auto"/>
          </w:divBdr>
        </w:div>
        <w:div w:id="788596883">
          <w:marLeft w:val="0"/>
          <w:marRight w:val="0"/>
          <w:marTop w:val="0"/>
          <w:marBottom w:val="0"/>
          <w:divBdr>
            <w:top w:val="none" w:sz="0" w:space="0" w:color="auto"/>
            <w:left w:val="none" w:sz="0" w:space="0" w:color="auto"/>
            <w:bottom w:val="none" w:sz="0" w:space="0" w:color="auto"/>
            <w:right w:val="none" w:sz="0" w:space="0" w:color="auto"/>
          </w:divBdr>
        </w:div>
        <w:div w:id="1995603009">
          <w:marLeft w:val="0"/>
          <w:marRight w:val="0"/>
          <w:marTop w:val="0"/>
          <w:marBottom w:val="0"/>
          <w:divBdr>
            <w:top w:val="none" w:sz="0" w:space="0" w:color="auto"/>
            <w:left w:val="none" w:sz="0" w:space="0" w:color="auto"/>
            <w:bottom w:val="none" w:sz="0" w:space="0" w:color="auto"/>
            <w:right w:val="none" w:sz="0" w:space="0" w:color="auto"/>
          </w:divBdr>
        </w:div>
        <w:div w:id="111559078">
          <w:marLeft w:val="0"/>
          <w:marRight w:val="0"/>
          <w:marTop w:val="0"/>
          <w:marBottom w:val="0"/>
          <w:divBdr>
            <w:top w:val="none" w:sz="0" w:space="0" w:color="auto"/>
            <w:left w:val="none" w:sz="0" w:space="0" w:color="auto"/>
            <w:bottom w:val="none" w:sz="0" w:space="0" w:color="auto"/>
            <w:right w:val="none" w:sz="0" w:space="0" w:color="auto"/>
          </w:divBdr>
        </w:div>
        <w:div w:id="640885177">
          <w:marLeft w:val="0"/>
          <w:marRight w:val="0"/>
          <w:marTop w:val="0"/>
          <w:marBottom w:val="0"/>
          <w:divBdr>
            <w:top w:val="none" w:sz="0" w:space="0" w:color="auto"/>
            <w:left w:val="none" w:sz="0" w:space="0" w:color="auto"/>
            <w:bottom w:val="none" w:sz="0" w:space="0" w:color="auto"/>
            <w:right w:val="none" w:sz="0" w:space="0" w:color="auto"/>
          </w:divBdr>
        </w:div>
        <w:div w:id="1301572321">
          <w:marLeft w:val="0"/>
          <w:marRight w:val="0"/>
          <w:marTop w:val="0"/>
          <w:marBottom w:val="0"/>
          <w:divBdr>
            <w:top w:val="none" w:sz="0" w:space="0" w:color="auto"/>
            <w:left w:val="none" w:sz="0" w:space="0" w:color="auto"/>
            <w:bottom w:val="none" w:sz="0" w:space="0" w:color="auto"/>
            <w:right w:val="none" w:sz="0" w:space="0" w:color="auto"/>
          </w:divBdr>
        </w:div>
        <w:div w:id="1762289546">
          <w:marLeft w:val="0"/>
          <w:marRight w:val="0"/>
          <w:marTop w:val="0"/>
          <w:marBottom w:val="0"/>
          <w:divBdr>
            <w:top w:val="none" w:sz="0" w:space="0" w:color="auto"/>
            <w:left w:val="none" w:sz="0" w:space="0" w:color="auto"/>
            <w:bottom w:val="none" w:sz="0" w:space="0" w:color="auto"/>
            <w:right w:val="none" w:sz="0" w:space="0" w:color="auto"/>
          </w:divBdr>
        </w:div>
        <w:div w:id="801849189">
          <w:marLeft w:val="0"/>
          <w:marRight w:val="0"/>
          <w:marTop w:val="0"/>
          <w:marBottom w:val="0"/>
          <w:divBdr>
            <w:top w:val="none" w:sz="0" w:space="0" w:color="auto"/>
            <w:left w:val="none" w:sz="0" w:space="0" w:color="auto"/>
            <w:bottom w:val="none" w:sz="0" w:space="0" w:color="auto"/>
            <w:right w:val="none" w:sz="0" w:space="0" w:color="auto"/>
          </w:divBdr>
        </w:div>
        <w:div w:id="591165430">
          <w:marLeft w:val="0"/>
          <w:marRight w:val="0"/>
          <w:marTop w:val="0"/>
          <w:marBottom w:val="0"/>
          <w:divBdr>
            <w:top w:val="none" w:sz="0" w:space="0" w:color="auto"/>
            <w:left w:val="none" w:sz="0" w:space="0" w:color="auto"/>
            <w:bottom w:val="none" w:sz="0" w:space="0" w:color="auto"/>
            <w:right w:val="none" w:sz="0" w:space="0" w:color="auto"/>
          </w:divBdr>
        </w:div>
        <w:div w:id="1183134002">
          <w:marLeft w:val="0"/>
          <w:marRight w:val="0"/>
          <w:marTop w:val="0"/>
          <w:marBottom w:val="0"/>
          <w:divBdr>
            <w:top w:val="none" w:sz="0" w:space="0" w:color="auto"/>
            <w:left w:val="none" w:sz="0" w:space="0" w:color="auto"/>
            <w:bottom w:val="none" w:sz="0" w:space="0" w:color="auto"/>
            <w:right w:val="none" w:sz="0" w:space="0" w:color="auto"/>
          </w:divBdr>
        </w:div>
        <w:div w:id="1405686584">
          <w:marLeft w:val="0"/>
          <w:marRight w:val="0"/>
          <w:marTop w:val="0"/>
          <w:marBottom w:val="0"/>
          <w:divBdr>
            <w:top w:val="none" w:sz="0" w:space="0" w:color="auto"/>
            <w:left w:val="none" w:sz="0" w:space="0" w:color="auto"/>
            <w:bottom w:val="none" w:sz="0" w:space="0" w:color="auto"/>
            <w:right w:val="none" w:sz="0" w:space="0" w:color="auto"/>
          </w:divBdr>
        </w:div>
        <w:div w:id="1542549033">
          <w:marLeft w:val="0"/>
          <w:marRight w:val="0"/>
          <w:marTop w:val="0"/>
          <w:marBottom w:val="0"/>
          <w:divBdr>
            <w:top w:val="none" w:sz="0" w:space="0" w:color="auto"/>
            <w:left w:val="none" w:sz="0" w:space="0" w:color="auto"/>
            <w:bottom w:val="none" w:sz="0" w:space="0" w:color="auto"/>
            <w:right w:val="none" w:sz="0" w:space="0" w:color="auto"/>
          </w:divBdr>
        </w:div>
        <w:div w:id="1237402292">
          <w:marLeft w:val="0"/>
          <w:marRight w:val="0"/>
          <w:marTop w:val="0"/>
          <w:marBottom w:val="0"/>
          <w:divBdr>
            <w:top w:val="none" w:sz="0" w:space="0" w:color="auto"/>
            <w:left w:val="none" w:sz="0" w:space="0" w:color="auto"/>
            <w:bottom w:val="none" w:sz="0" w:space="0" w:color="auto"/>
            <w:right w:val="none" w:sz="0" w:space="0" w:color="auto"/>
          </w:divBdr>
        </w:div>
        <w:div w:id="411195980">
          <w:marLeft w:val="0"/>
          <w:marRight w:val="0"/>
          <w:marTop w:val="0"/>
          <w:marBottom w:val="0"/>
          <w:divBdr>
            <w:top w:val="none" w:sz="0" w:space="0" w:color="auto"/>
            <w:left w:val="none" w:sz="0" w:space="0" w:color="auto"/>
            <w:bottom w:val="none" w:sz="0" w:space="0" w:color="auto"/>
            <w:right w:val="none" w:sz="0" w:space="0" w:color="auto"/>
          </w:divBdr>
        </w:div>
        <w:div w:id="1013999406">
          <w:marLeft w:val="0"/>
          <w:marRight w:val="0"/>
          <w:marTop w:val="0"/>
          <w:marBottom w:val="0"/>
          <w:divBdr>
            <w:top w:val="none" w:sz="0" w:space="0" w:color="auto"/>
            <w:left w:val="none" w:sz="0" w:space="0" w:color="auto"/>
            <w:bottom w:val="none" w:sz="0" w:space="0" w:color="auto"/>
            <w:right w:val="none" w:sz="0" w:space="0" w:color="auto"/>
          </w:divBdr>
        </w:div>
        <w:div w:id="1866823994">
          <w:marLeft w:val="0"/>
          <w:marRight w:val="0"/>
          <w:marTop w:val="0"/>
          <w:marBottom w:val="0"/>
          <w:divBdr>
            <w:top w:val="none" w:sz="0" w:space="0" w:color="auto"/>
            <w:left w:val="none" w:sz="0" w:space="0" w:color="auto"/>
            <w:bottom w:val="none" w:sz="0" w:space="0" w:color="auto"/>
            <w:right w:val="none" w:sz="0" w:space="0" w:color="auto"/>
          </w:divBdr>
        </w:div>
        <w:div w:id="1153528247">
          <w:marLeft w:val="0"/>
          <w:marRight w:val="0"/>
          <w:marTop w:val="0"/>
          <w:marBottom w:val="0"/>
          <w:divBdr>
            <w:top w:val="none" w:sz="0" w:space="0" w:color="auto"/>
            <w:left w:val="none" w:sz="0" w:space="0" w:color="auto"/>
            <w:bottom w:val="none" w:sz="0" w:space="0" w:color="auto"/>
            <w:right w:val="none" w:sz="0" w:space="0" w:color="auto"/>
          </w:divBdr>
        </w:div>
        <w:div w:id="494566678">
          <w:marLeft w:val="0"/>
          <w:marRight w:val="0"/>
          <w:marTop w:val="0"/>
          <w:marBottom w:val="0"/>
          <w:divBdr>
            <w:top w:val="none" w:sz="0" w:space="0" w:color="auto"/>
            <w:left w:val="none" w:sz="0" w:space="0" w:color="auto"/>
            <w:bottom w:val="none" w:sz="0" w:space="0" w:color="auto"/>
            <w:right w:val="none" w:sz="0" w:space="0" w:color="auto"/>
          </w:divBdr>
        </w:div>
        <w:div w:id="1797526346">
          <w:marLeft w:val="0"/>
          <w:marRight w:val="0"/>
          <w:marTop w:val="0"/>
          <w:marBottom w:val="0"/>
          <w:divBdr>
            <w:top w:val="none" w:sz="0" w:space="0" w:color="auto"/>
            <w:left w:val="none" w:sz="0" w:space="0" w:color="auto"/>
            <w:bottom w:val="none" w:sz="0" w:space="0" w:color="auto"/>
            <w:right w:val="none" w:sz="0" w:space="0" w:color="auto"/>
          </w:divBdr>
        </w:div>
        <w:div w:id="2026595716">
          <w:marLeft w:val="0"/>
          <w:marRight w:val="0"/>
          <w:marTop w:val="0"/>
          <w:marBottom w:val="0"/>
          <w:divBdr>
            <w:top w:val="none" w:sz="0" w:space="0" w:color="auto"/>
            <w:left w:val="none" w:sz="0" w:space="0" w:color="auto"/>
            <w:bottom w:val="none" w:sz="0" w:space="0" w:color="auto"/>
            <w:right w:val="none" w:sz="0" w:space="0" w:color="auto"/>
          </w:divBdr>
        </w:div>
        <w:div w:id="606274696">
          <w:marLeft w:val="0"/>
          <w:marRight w:val="0"/>
          <w:marTop w:val="0"/>
          <w:marBottom w:val="0"/>
          <w:divBdr>
            <w:top w:val="none" w:sz="0" w:space="0" w:color="auto"/>
            <w:left w:val="none" w:sz="0" w:space="0" w:color="auto"/>
            <w:bottom w:val="none" w:sz="0" w:space="0" w:color="auto"/>
            <w:right w:val="none" w:sz="0" w:space="0" w:color="auto"/>
          </w:divBdr>
        </w:div>
        <w:div w:id="1389843847">
          <w:marLeft w:val="0"/>
          <w:marRight w:val="0"/>
          <w:marTop w:val="0"/>
          <w:marBottom w:val="0"/>
          <w:divBdr>
            <w:top w:val="none" w:sz="0" w:space="0" w:color="auto"/>
            <w:left w:val="none" w:sz="0" w:space="0" w:color="auto"/>
            <w:bottom w:val="none" w:sz="0" w:space="0" w:color="auto"/>
            <w:right w:val="none" w:sz="0" w:space="0" w:color="auto"/>
          </w:divBdr>
        </w:div>
        <w:div w:id="1132282921">
          <w:marLeft w:val="0"/>
          <w:marRight w:val="0"/>
          <w:marTop w:val="0"/>
          <w:marBottom w:val="0"/>
          <w:divBdr>
            <w:top w:val="none" w:sz="0" w:space="0" w:color="auto"/>
            <w:left w:val="none" w:sz="0" w:space="0" w:color="auto"/>
            <w:bottom w:val="none" w:sz="0" w:space="0" w:color="auto"/>
            <w:right w:val="none" w:sz="0" w:space="0" w:color="auto"/>
          </w:divBdr>
        </w:div>
        <w:div w:id="125003193">
          <w:marLeft w:val="0"/>
          <w:marRight w:val="0"/>
          <w:marTop w:val="0"/>
          <w:marBottom w:val="0"/>
          <w:divBdr>
            <w:top w:val="none" w:sz="0" w:space="0" w:color="auto"/>
            <w:left w:val="none" w:sz="0" w:space="0" w:color="auto"/>
            <w:bottom w:val="none" w:sz="0" w:space="0" w:color="auto"/>
            <w:right w:val="none" w:sz="0" w:space="0" w:color="auto"/>
          </w:divBdr>
        </w:div>
        <w:div w:id="598559356">
          <w:marLeft w:val="0"/>
          <w:marRight w:val="0"/>
          <w:marTop w:val="0"/>
          <w:marBottom w:val="0"/>
          <w:divBdr>
            <w:top w:val="none" w:sz="0" w:space="0" w:color="auto"/>
            <w:left w:val="none" w:sz="0" w:space="0" w:color="auto"/>
            <w:bottom w:val="none" w:sz="0" w:space="0" w:color="auto"/>
            <w:right w:val="none" w:sz="0" w:space="0" w:color="auto"/>
          </w:divBdr>
        </w:div>
        <w:div w:id="153106610">
          <w:marLeft w:val="0"/>
          <w:marRight w:val="0"/>
          <w:marTop w:val="0"/>
          <w:marBottom w:val="0"/>
          <w:divBdr>
            <w:top w:val="none" w:sz="0" w:space="0" w:color="auto"/>
            <w:left w:val="none" w:sz="0" w:space="0" w:color="auto"/>
            <w:bottom w:val="none" w:sz="0" w:space="0" w:color="auto"/>
            <w:right w:val="none" w:sz="0" w:space="0" w:color="auto"/>
          </w:divBdr>
        </w:div>
        <w:div w:id="781993931">
          <w:marLeft w:val="0"/>
          <w:marRight w:val="0"/>
          <w:marTop w:val="0"/>
          <w:marBottom w:val="0"/>
          <w:divBdr>
            <w:top w:val="none" w:sz="0" w:space="0" w:color="auto"/>
            <w:left w:val="none" w:sz="0" w:space="0" w:color="auto"/>
            <w:bottom w:val="none" w:sz="0" w:space="0" w:color="auto"/>
            <w:right w:val="none" w:sz="0" w:space="0" w:color="auto"/>
          </w:divBdr>
        </w:div>
        <w:div w:id="1307780639">
          <w:marLeft w:val="0"/>
          <w:marRight w:val="0"/>
          <w:marTop w:val="0"/>
          <w:marBottom w:val="0"/>
          <w:divBdr>
            <w:top w:val="none" w:sz="0" w:space="0" w:color="auto"/>
            <w:left w:val="none" w:sz="0" w:space="0" w:color="auto"/>
            <w:bottom w:val="none" w:sz="0" w:space="0" w:color="auto"/>
            <w:right w:val="none" w:sz="0" w:space="0" w:color="auto"/>
          </w:divBdr>
        </w:div>
        <w:div w:id="354618538">
          <w:marLeft w:val="0"/>
          <w:marRight w:val="0"/>
          <w:marTop w:val="0"/>
          <w:marBottom w:val="0"/>
          <w:divBdr>
            <w:top w:val="none" w:sz="0" w:space="0" w:color="auto"/>
            <w:left w:val="none" w:sz="0" w:space="0" w:color="auto"/>
            <w:bottom w:val="none" w:sz="0" w:space="0" w:color="auto"/>
            <w:right w:val="none" w:sz="0" w:space="0" w:color="auto"/>
          </w:divBdr>
        </w:div>
        <w:div w:id="1566799726">
          <w:marLeft w:val="0"/>
          <w:marRight w:val="0"/>
          <w:marTop w:val="0"/>
          <w:marBottom w:val="0"/>
          <w:divBdr>
            <w:top w:val="none" w:sz="0" w:space="0" w:color="auto"/>
            <w:left w:val="none" w:sz="0" w:space="0" w:color="auto"/>
            <w:bottom w:val="none" w:sz="0" w:space="0" w:color="auto"/>
            <w:right w:val="none" w:sz="0" w:space="0" w:color="auto"/>
          </w:divBdr>
        </w:div>
        <w:div w:id="1535774776">
          <w:marLeft w:val="0"/>
          <w:marRight w:val="0"/>
          <w:marTop w:val="0"/>
          <w:marBottom w:val="0"/>
          <w:divBdr>
            <w:top w:val="none" w:sz="0" w:space="0" w:color="auto"/>
            <w:left w:val="none" w:sz="0" w:space="0" w:color="auto"/>
            <w:bottom w:val="none" w:sz="0" w:space="0" w:color="auto"/>
            <w:right w:val="none" w:sz="0" w:space="0" w:color="auto"/>
          </w:divBdr>
        </w:div>
        <w:div w:id="1260873716">
          <w:marLeft w:val="0"/>
          <w:marRight w:val="0"/>
          <w:marTop w:val="0"/>
          <w:marBottom w:val="0"/>
          <w:divBdr>
            <w:top w:val="none" w:sz="0" w:space="0" w:color="auto"/>
            <w:left w:val="none" w:sz="0" w:space="0" w:color="auto"/>
            <w:bottom w:val="none" w:sz="0" w:space="0" w:color="auto"/>
            <w:right w:val="none" w:sz="0" w:space="0" w:color="auto"/>
          </w:divBdr>
        </w:div>
        <w:div w:id="542332634">
          <w:marLeft w:val="0"/>
          <w:marRight w:val="0"/>
          <w:marTop w:val="0"/>
          <w:marBottom w:val="0"/>
          <w:divBdr>
            <w:top w:val="none" w:sz="0" w:space="0" w:color="auto"/>
            <w:left w:val="none" w:sz="0" w:space="0" w:color="auto"/>
            <w:bottom w:val="none" w:sz="0" w:space="0" w:color="auto"/>
            <w:right w:val="none" w:sz="0" w:space="0" w:color="auto"/>
          </w:divBdr>
        </w:div>
        <w:div w:id="2038267466">
          <w:marLeft w:val="0"/>
          <w:marRight w:val="0"/>
          <w:marTop w:val="0"/>
          <w:marBottom w:val="0"/>
          <w:divBdr>
            <w:top w:val="none" w:sz="0" w:space="0" w:color="auto"/>
            <w:left w:val="none" w:sz="0" w:space="0" w:color="auto"/>
            <w:bottom w:val="none" w:sz="0" w:space="0" w:color="auto"/>
            <w:right w:val="none" w:sz="0" w:space="0" w:color="auto"/>
          </w:divBdr>
        </w:div>
        <w:div w:id="406613492">
          <w:marLeft w:val="0"/>
          <w:marRight w:val="0"/>
          <w:marTop w:val="0"/>
          <w:marBottom w:val="0"/>
          <w:divBdr>
            <w:top w:val="none" w:sz="0" w:space="0" w:color="auto"/>
            <w:left w:val="none" w:sz="0" w:space="0" w:color="auto"/>
            <w:bottom w:val="none" w:sz="0" w:space="0" w:color="auto"/>
            <w:right w:val="none" w:sz="0" w:space="0" w:color="auto"/>
          </w:divBdr>
        </w:div>
        <w:div w:id="1666201877">
          <w:marLeft w:val="0"/>
          <w:marRight w:val="0"/>
          <w:marTop w:val="0"/>
          <w:marBottom w:val="0"/>
          <w:divBdr>
            <w:top w:val="none" w:sz="0" w:space="0" w:color="auto"/>
            <w:left w:val="none" w:sz="0" w:space="0" w:color="auto"/>
            <w:bottom w:val="none" w:sz="0" w:space="0" w:color="auto"/>
            <w:right w:val="none" w:sz="0" w:space="0" w:color="auto"/>
          </w:divBdr>
        </w:div>
        <w:div w:id="1666934949">
          <w:marLeft w:val="0"/>
          <w:marRight w:val="0"/>
          <w:marTop w:val="0"/>
          <w:marBottom w:val="0"/>
          <w:divBdr>
            <w:top w:val="none" w:sz="0" w:space="0" w:color="auto"/>
            <w:left w:val="none" w:sz="0" w:space="0" w:color="auto"/>
            <w:bottom w:val="none" w:sz="0" w:space="0" w:color="auto"/>
            <w:right w:val="none" w:sz="0" w:space="0" w:color="auto"/>
          </w:divBdr>
        </w:div>
        <w:div w:id="848838520">
          <w:marLeft w:val="0"/>
          <w:marRight w:val="0"/>
          <w:marTop w:val="0"/>
          <w:marBottom w:val="0"/>
          <w:divBdr>
            <w:top w:val="none" w:sz="0" w:space="0" w:color="auto"/>
            <w:left w:val="none" w:sz="0" w:space="0" w:color="auto"/>
            <w:bottom w:val="none" w:sz="0" w:space="0" w:color="auto"/>
            <w:right w:val="none" w:sz="0" w:space="0" w:color="auto"/>
          </w:divBdr>
        </w:div>
        <w:div w:id="1995913893">
          <w:marLeft w:val="0"/>
          <w:marRight w:val="0"/>
          <w:marTop w:val="0"/>
          <w:marBottom w:val="0"/>
          <w:divBdr>
            <w:top w:val="none" w:sz="0" w:space="0" w:color="auto"/>
            <w:left w:val="none" w:sz="0" w:space="0" w:color="auto"/>
            <w:bottom w:val="none" w:sz="0" w:space="0" w:color="auto"/>
            <w:right w:val="none" w:sz="0" w:space="0" w:color="auto"/>
          </w:divBdr>
        </w:div>
        <w:div w:id="1719742381">
          <w:marLeft w:val="0"/>
          <w:marRight w:val="0"/>
          <w:marTop w:val="0"/>
          <w:marBottom w:val="0"/>
          <w:divBdr>
            <w:top w:val="none" w:sz="0" w:space="0" w:color="auto"/>
            <w:left w:val="none" w:sz="0" w:space="0" w:color="auto"/>
            <w:bottom w:val="none" w:sz="0" w:space="0" w:color="auto"/>
            <w:right w:val="none" w:sz="0" w:space="0" w:color="auto"/>
          </w:divBdr>
        </w:div>
        <w:div w:id="369843172">
          <w:marLeft w:val="0"/>
          <w:marRight w:val="0"/>
          <w:marTop w:val="0"/>
          <w:marBottom w:val="0"/>
          <w:divBdr>
            <w:top w:val="none" w:sz="0" w:space="0" w:color="auto"/>
            <w:left w:val="none" w:sz="0" w:space="0" w:color="auto"/>
            <w:bottom w:val="none" w:sz="0" w:space="0" w:color="auto"/>
            <w:right w:val="none" w:sz="0" w:space="0" w:color="auto"/>
          </w:divBdr>
        </w:div>
        <w:div w:id="1570269312">
          <w:marLeft w:val="0"/>
          <w:marRight w:val="0"/>
          <w:marTop w:val="0"/>
          <w:marBottom w:val="0"/>
          <w:divBdr>
            <w:top w:val="none" w:sz="0" w:space="0" w:color="auto"/>
            <w:left w:val="none" w:sz="0" w:space="0" w:color="auto"/>
            <w:bottom w:val="none" w:sz="0" w:space="0" w:color="auto"/>
            <w:right w:val="none" w:sz="0" w:space="0" w:color="auto"/>
          </w:divBdr>
        </w:div>
        <w:div w:id="559903547">
          <w:marLeft w:val="0"/>
          <w:marRight w:val="0"/>
          <w:marTop w:val="0"/>
          <w:marBottom w:val="0"/>
          <w:divBdr>
            <w:top w:val="none" w:sz="0" w:space="0" w:color="auto"/>
            <w:left w:val="none" w:sz="0" w:space="0" w:color="auto"/>
            <w:bottom w:val="none" w:sz="0" w:space="0" w:color="auto"/>
            <w:right w:val="none" w:sz="0" w:space="0" w:color="auto"/>
          </w:divBdr>
        </w:div>
        <w:div w:id="933586016">
          <w:marLeft w:val="0"/>
          <w:marRight w:val="0"/>
          <w:marTop w:val="0"/>
          <w:marBottom w:val="0"/>
          <w:divBdr>
            <w:top w:val="none" w:sz="0" w:space="0" w:color="auto"/>
            <w:left w:val="none" w:sz="0" w:space="0" w:color="auto"/>
            <w:bottom w:val="none" w:sz="0" w:space="0" w:color="auto"/>
            <w:right w:val="none" w:sz="0" w:space="0" w:color="auto"/>
          </w:divBdr>
        </w:div>
        <w:div w:id="1625380633">
          <w:marLeft w:val="0"/>
          <w:marRight w:val="0"/>
          <w:marTop w:val="0"/>
          <w:marBottom w:val="0"/>
          <w:divBdr>
            <w:top w:val="none" w:sz="0" w:space="0" w:color="auto"/>
            <w:left w:val="none" w:sz="0" w:space="0" w:color="auto"/>
            <w:bottom w:val="none" w:sz="0" w:space="0" w:color="auto"/>
            <w:right w:val="none" w:sz="0" w:space="0" w:color="auto"/>
          </w:divBdr>
        </w:div>
        <w:div w:id="1800562542">
          <w:marLeft w:val="0"/>
          <w:marRight w:val="0"/>
          <w:marTop w:val="0"/>
          <w:marBottom w:val="0"/>
          <w:divBdr>
            <w:top w:val="none" w:sz="0" w:space="0" w:color="auto"/>
            <w:left w:val="none" w:sz="0" w:space="0" w:color="auto"/>
            <w:bottom w:val="none" w:sz="0" w:space="0" w:color="auto"/>
            <w:right w:val="none" w:sz="0" w:space="0" w:color="auto"/>
          </w:divBdr>
        </w:div>
        <w:div w:id="250546950">
          <w:marLeft w:val="0"/>
          <w:marRight w:val="0"/>
          <w:marTop w:val="0"/>
          <w:marBottom w:val="0"/>
          <w:divBdr>
            <w:top w:val="none" w:sz="0" w:space="0" w:color="auto"/>
            <w:left w:val="none" w:sz="0" w:space="0" w:color="auto"/>
            <w:bottom w:val="none" w:sz="0" w:space="0" w:color="auto"/>
            <w:right w:val="none" w:sz="0" w:space="0" w:color="auto"/>
          </w:divBdr>
        </w:div>
        <w:div w:id="2060397030">
          <w:marLeft w:val="0"/>
          <w:marRight w:val="0"/>
          <w:marTop w:val="0"/>
          <w:marBottom w:val="0"/>
          <w:divBdr>
            <w:top w:val="none" w:sz="0" w:space="0" w:color="auto"/>
            <w:left w:val="none" w:sz="0" w:space="0" w:color="auto"/>
            <w:bottom w:val="none" w:sz="0" w:space="0" w:color="auto"/>
            <w:right w:val="none" w:sz="0" w:space="0" w:color="auto"/>
          </w:divBdr>
        </w:div>
        <w:div w:id="1871912580">
          <w:marLeft w:val="0"/>
          <w:marRight w:val="0"/>
          <w:marTop w:val="0"/>
          <w:marBottom w:val="0"/>
          <w:divBdr>
            <w:top w:val="none" w:sz="0" w:space="0" w:color="auto"/>
            <w:left w:val="none" w:sz="0" w:space="0" w:color="auto"/>
            <w:bottom w:val="none" w:sz="0" w:space="0" w:color="auto"/>
            <w:right w:val="none" w:sz="0" w:space="0" w:color="auto"/>
          </w:divBdr>
        </w:div>
        <w:div w:id="1167984782">
          <w:marLeft w:val="0"/>
          <w:marRight w:val="0"/>
          <w:marTop w:val="0"/>
          <w:marBottom w:val="0"/>
          <w:divBdr>
            <w:top w:val="none" w:sz="0" w:space="0" w:color="auto"/>
            <w:left w:val="none" w:sz="0" w:space="0" w:color="auto"/>
            <w:bottom w:val="none" w:sz="0" w:space="0" w:color="auto"/>
            <w:right w:val="none" w:sz="0" w:space="0" w:color="auto"/>
          </w:divBdr>
        </w:div>
        <w:div w:id="1208100345">
          <w:marLeft w:val="0"/>
          <w:marRight w:val="0"/>
          <w:marTop w:val="0"/>
          <w:marBottom w:val="0"/>
          <w:divBdr>
            <w:top w:val="none" w:sz="0" w:space="0" w:color="auto"/>
            <w:left w:val="none" w:sz="0" w:space="0" w:color="auto"/>
            <w:bottom w:val="none" w:sz="0" w:space="0" w:color="auto"/>
            <w:right w:val="none" w:sz="0" w:space="0" w:color="auto"/>
          </w:divBdr>
        </w:div>
        <w:div w:id="1525704908">
          <w:marLeft w:val="0"/>
          <w:marRight w:val="0"/>
          <w:marTop w:val="0"/>
          <w:marBottom w:val="0"/>
          <w:divBdr>
            <w:top w:val="none" w:sz="0" w:space="0" w:color="auto"/>
            <w:left w:val="none" w:sz="0" w:space="0" w:color="auto"/>
            <w:bottom w:val="none" w:sz="0" w:space="0" w:color="auto"/>
            <w:right w:val="none" w:sz="0" w:space="0" w:color="auto"/>
          </w:divBdr>
        </w:div>
        <w:div w:id="22904524">
          <w:marLeft w:val="0"/>
          <w:marRight w:val="0"/>
          <w:marTop w:val="0"/>
          <w:marBottom w:val="0"/>
          <w:divBdr>
            <w:top w:val="none" w:sz="0" w:space="0" w:color="auto"/>
            <w:left w:val="none" w:sz="0" w:space="0" w:color="auto"/>
            <w:bottom w:val="none" w:sz="0" w:space="0" w:color="auto"/>
            <w:right w:val="none" w:sz="0" w:space="0" w:color="auto"/>
          </w:divBdr>
        </w:div>
        <w:div w:id="312565581">
          <w:marLeft w:val="0"/>
          <w:marRight w:val="0"/>
          <w:marTop w:val="0"/>
          <w:marBottom w:val="0"/>
          <w:divBdr>
            <w:top w:val="none" w:sz="0" w:space="0" w:color="auto"/>
            <w:left w:val="none" w:sz="0" w:space="0" w:color="auto"/>
            <w:bottom w:val="none" w:sz="0" w:space="0" w:color="auto"/>
            <w:right w:val="none" w:sz="0" w:space="0" w:color="auto"/>
          </w:divBdr>
        </w:div>
        <w:div w:id="594829187">
          <w:marLeft w:val="0"/>
          <w:marRight w:val="0"/>
          <w:marTop w:val="0"/>
          <w:marBottom w:val="0"/>
          <w:divBdr>
            <w:top w:val="none" w:sz="0" w:space="0" w:color="auto"/>
            <w:left w:val="none" w:sz="0" w:space="0" w:color="auto"/>
            <w:bottom w:val="none" w:sz="0" w:space="0" w:color="auto"/>
            <w:right w:val="none" w:sz="0" w:space="0" w:color="auto"/>
          </w:divBdr>
        </w:div>
        <w:div w:id="1037663947">
          <w:marLeft w:val="0"/>
          <w:marRight w:val="0"/>
          <w:marTop w:val="0"/>
          <w:marBottom w:val="0"/>
          <w:divBdr>
            <w:top w:val="none" w:sz="0" w:space="0" w:color="auto"/>
            <w:left w:val="none" w:sz="0" w:space="0" w:color="auto"/>
            <w:bottom w:val="none" w:sz="0" w:space="0" w:color="auto"/>
            <w:right w:val="none" w:sz="0" w:space="0" w:color="auto"/>
          </w:divBdr>
        </w:div>
        <w:div w:id="1316909690">
          <w:marLeft w:val="0"/>
          <w:marRight w:val="0"/>
          <w:marTop w:val="0"/>
          <w:marBottom w:val="0"/>
          <w:divBdr>
            <w:top w:val="none" w:sz="0" w:space="0" w:color="auto"/>
            <w:left w:val="none" w:sz="0" w:space="0" w:color="auto"/>
            <w:bottom w:val="none" w:sz="0" w:space="0" w:color="auto"/>
            <w:right w:val="none" w:sz="0" w:space="0" w:color="auto"/>
          </w:divBdr>
        </w:div>
        <w:div w:id="1608080899">
          <w:marLeft w:val="0"/>
          <w:marRight w:val="0"/>
          <w:marTop w:val="0"/>
          <w:marBottom w:val="0"/>
          <w:divBdr>
            <w:top w:val="none" w:sz="0" w:space="0" w:color="auto"/>
            <w:left w:val="none" w:sz="0" w:space="0" w:color="auto"/>
            <w:bottom w:val="none" w:sz="0" w:space="0" w:color="auto"/>
            <w:right w:val="none" w:sz="0" w:space="0" w:color="auto"/>
          </w:divBdr>
        </w:div>
        <w:div w:id="952174098">
          <w:marLeft w:val="0"/>
          <w:marRight w:val="0"/>
          <w:marTop w:val="0"/>
          <w:marBottom w:val="0"/>
          <w:divBdr>
            <w:top w:val="none" w:sz="0" w:space="0" w:color="auto"/>
            <w:left w:val="none" w:sz="0" w:space="0" w:color="auto"/>
            <w:bottom w:val="none" w:sz="0" w:space="0" w:color="auto"/>
            <w:right w:val="none" w:sz="0" w:space="0" w:color="auto"/>
          </w:divBdr>
        </w:div>
        <w:div w:id="1485927693">
          <w:marLeft w:val="0"/>
          <w:marRight w:val="0"/>
          <w:marTop w:val="0"/>
          <w:marBottom w:val="0"/>
          <w:divBdr>
            <w:top w:val="none" w:sz="0" w:space="0" w:color="auto"/>
            <w:left w:val="none" w:sz="0" w:space="0" w:color="auto"/>
            <w:bottom w:val="none" w:sz="0" w:space="0" w:color="auto"/>
            <w:right w:val="none" w:sz="0" w:space="0" w:color="auto"/>
          </w:divBdr>
        </w:div>
        <w:div w:id="564875723">
          <w:marLeft w:val="0"/>
          <w:marRight w:val="0"/>
          <w:marTop w:val="0"/>
          <w:marBottom w:val="0"/>
          <w:divBdr>
            <w:top w:val="none" w:sz="0" w:space="0" w:color="auto"/>
            <w:left w:val="none" w:sz="0" w:space="0" w:color="auto"/>
            <w:bottom w:val="none" w:sz="0" w:space="0" w:color="auto"/>
            <w:right w:val="none" w:sz="0" w:space="0" w:color="auto"/>
          </w:divBdr>
        </w:div>
        <w:div w:id="1908219218">
          <w:marLeft w:val="0"/>
          <w:marRight w:val="0"/>
          <w:marTop w:val="0"/>
          <w:marBottom w:val="0"/>
          <w:divBdr>
            <w:top w:val="none" w:sz="0" w:space="0" w:color="auto"/>
            <w:left w:val="none" w:sz="0" w:space="0" w:color="auto"/>
            <w:bottom w:val="none" w:sz="0" w:space="0" w:color="auto"/>
            <w:right w:val="none" w:sz="0" w:space="0" w:color="auto"/>
          </w:divBdr>
        </w:div>
        <w:div w:id="1379626456">
          <w:marLeft w:val="0"/>
          <w:marRight w:val="0"/>
          <w:marTop w:val="0"/>
          <w:marBottom w:val="0"/>
          <w:divBdr>
            <w:top w:val="none" w:sz="0" w:space="0" w:color="auto"/>
            <w:left w:val="none" w:sz="0" w:space="0" w:color="auto"/>
            <w:bottom w:val="none" w:sz="0" w:space="0" w:color="auto"/>
            <w:right w:val="none" w:sz="0" w:space="0" w:color="auto"/>
          </w:divBdr>
        </w:div>
        <w:div w:id="295917030">
          <w:marLeft w:val="0"/>
          <w:marRight w:val="0"/>
          <w:marTop w:val="0"/>
          <w:marBottom w:val="0"/>
          <w:divBdr>
            <w:top w:val="none" w:sz="0" w:space="0" w:color="auto"/>
            <w:left w:val="none" w:sz="0" w:space="0" w:color="auto"/>
            <w:bottom w:val="none" w:sz="0" w:space="0" w:color="auto"/>
            <w:right w:val="none" w:sz="0" w:space="0" w:color="auto"/>
          </w:divBdr>
        </w:div>
        <w:div w:id="2080982058">
          <w:marLeft w:val="0"/>
          <w:marRight w:val="0"/>
          <w:marTop w:val="0"/>
          <w:marBottom w:val="0"/>
          <w:divBdr>
            <w:top w:val="none" w:sz="0" w:space="0" w:color="auto"/>
            <w:left w:val="none" w:sz="0" w:space="0" w:color="auto"/>
            <w:bottom w:val="none" w:sz="0" w:space="0" w:color="auto"/>
            <w:right w:val="none" w:sz="0" w:space="0" w:color="auto"/>
          </w:divBdr>
        </w:div>
        <w:div w:id="433404426">
          <w:marLeft w:val="0"/>
          <w:marRight w:val="0"/>
          <w:marTop w:val="0"/>
          <w:marBottom w:val="0"/>
          <w:divBdr>
            <w:top w:val="none" w:sz="0" w:space="0" w:color="auto"/>
            <w:left w:val="none" w:sz="0" w:space="0" w:color="auto"/>
            <w:bottom w:val="none" w:sz="0" w:space="0" w:color="auto"/>
            <w:right w:val="none" w:sz="0" w:space="0" w:color="auto"/>
          </w:divBdr>
        </w:div>
        <w:div w:id="464664430">
          <w:marLeft w:val="0"/>
          <w:marRight w:val="0"/>
          <w:marTop w:val="0"/>
          <w:marBottom w:val="0"/>
          <w:divBdr>
            <w:top w:val="none" w:sz="0" w:space="0" w:color="auto"/>
            <w:left w:val="none" w:sz="0" w:space="0" w:color="auto"/>
            <w:bottom w:val="none" w:sz="0" w:space="0" w:color="auto"/>
            <w:right w:val="none" w:sz="0" w:space="0" w:color="auto"/>
          </w:divBdr>
        </w:div>
        <w:div w:id="298728310">
          <w:marLeft w:val="0"/>
          <w:marRight w:val="0"/>
          <w:marTop w:val="0"/>
          <w:marBottom w:val="0"/>
          <w:divBdr>
            <w:top w:val="none" w:sz="0" w:space="0" w:color="auto"/>
            <w:left w:val="none" w:sz="0" w:space="0" w:color="auto"/>
            <w:bottom w:val="none" w:sz="0" w:space="0" w:color="auto"/>
            <w:right w:val="none" w:sz="0" w:space="0" w:color="auto"/>
          </w:divBdr>
        </w:div>
        <w:div w:id="1221939979">
          <w:marLeft w:val="0"/>
          <w:marRight w:val="0"/>
          <w:marTop w:val="0"/>
          <w:marBottom w:val="0"/>
          <w:divBdr>
            <w:top w:val="none" w:sz="0" w:space="0" w:color="auto"/>
            <w:left w:val="none" w:sz="0" w:space="0" w:color="auto"/>
            <w:bottom w:val="none" w:sz="0" w:space="0" w:color="auto"/>
            <w:right w:val="none" w:sz="0" w:space="0" w:color="auto"/>
          </w:divBdr>
        </w:div>
        <w:div w:id="1913344694">
          <w:marLeft w:val="0"/>
          <w:marRight w:val="0"/>
          <w:marTop w:val="0"/>
          <w:marBottom w:val="0"/>
          <w:divBdr>
            <w:top w:val="none" w:sz="0" w:space="0" w:color="auto"/>
            <w:left w:val="none" w:sz="0" w:space="0" w:color="auto"/>
            <w:bottom w:val="none" w:sz="0" w:space="0" w:color="auto"/>
            <w:right w:val="none" w:sz="0" w:space="0" w:color="auto"/>
          </w:divBdr>
        </w:div>
        <w:div w:id="567421273">
          <w:marLeft w:val="0"/>
          <w:marRight w:val="0"/>
          <w:marTop w:val="0"/>
          <w:marBottom w:val="0"/>
          <w:divBdr>
            <w:top w:val="none" w:sz="0" w:space="0" w:color="auto"/>
            <w:left w:val="none" w:sz="0" w:space="0" w:color="auto"/>
            <w:bottom w:val="none" w:sz="0" w:space="0" w:color="auto"/>
            <w:right w:val="none" w:sz="0" w:space="0" w:color="auto"/>
          </w:divBdr>
        </w:div>
        <w:div w:id="1638759141">
          <w:marLeft w:val="0"/>
          <w:marRight w:val="0"/>
          <w:marTop w:val="0"/>
          <w:marBottom w:val="0"/>
          <w:divBdr>
            <w:top w:val="none" w:sz="0" w:space="0" w:color="auto"/>
            <w:left w:val="none" w:sz="0" w:space="0" w:color="auto"/>
            <w:bottom w:val="none" w:sz="0" w:space="0" w:color="auto"/>
            <w:right w:val="none" w:sz="0" w:space="0" w:color="auto"/>
          </w:divBdr>
        </w:div>
        <w:div w:id="1418134130">
          <w:marLeft w:val="0"/>
          <w:marRight w:val="0"/>
          <w:marTop w:val="0"/>
          <w:marBottom w:val="0"/>
          <w:divBdr>
            <w:top w:val="none" w:sz="0" w:space="0" w:color="auto"/>
            <w:left w:val="none" w:sz="0" w:space="0" w:color="auto"/>
            <w:bottom w:val="none" w:sz="0" w:space="0" w:color="auto"/>
            <w:right w:val="none" w:sz="0" w:space="0" w:color="auto"/>
          </w:divBdr>
        </w:div>
        <w:div w:id="1782532856">
          <w:marLeft w:val="0"/>
          <w:marRight w:val="0"/>
          <w:marTop w:val="0"/>
          <w:marBottom w:val="0"/>
          <w:divBdr>
            <w:top w:val="none" w:sz="0" w:space="0" w:color="auto"/>
            <w:left w:val="none" w:sz="0" w:space="0" w:color="auto"/>
            <w:bottom w:val="none" w:sz="0" w:space="0" w:color="auto"/>
            <w:right w:val="none" w:sz="0" w:space="0" w:color="auto"/>
          </w:divBdr>
        </w:div>
        <w:div w:id="430050892">
          <w:marLeft w:val="0"/>
          <w:marRight w:val="0"/>
          <w:marTop w:val="0"/>
          <w:marBottom w:val="0"/>
          <w:divBdr>
            <w:top w:val="none" w:sz="0" w:space="0" w:color="auto"/>
            <w:left w:val="none" w:sz="0" w:space="0" w:color="auto"/>
            <w:bottom w:val="none" w:sz="0" w:space="0" w:color="auto"/>
            <w:right w:val="none" w:sz="0" w:space="0" w:color="auto"/>
          </w:divBdr>
        </w:div>
        <w:div w:id="2029519723">
          <w:marLeft w:val="0"/>
          <w:marRight w:val="0"/>
          <w:marTop w:val="0"/>
          <w:marBottom w:val="0"/>
          <w:divBdr>
            <w:top w:val="none" w:sz="0" w:space="0" w:color="auto"/>
            <w:left w:val="none" w:sz="0" w:space="0" w:color="auto"/>
            <w:bottom w:val="none" w:sz="0" w:space="0" w:color="auto"/>
            <w:right w:val="none" w:sz="0" w:space="0" w:color="auto"/>
          </w:divBdr>
        </w:div>
        <w:div w:id="809440637">
          <w:marLeft w:val="0"/>
          <w:marRight w:val="0"/>
          <w:marTop w:val="0"/>
          <w:marBottom w:val="0"/>
          <w:divBdr>
            <w:top w:val="none" w:sz="0" w:space="0" w:color="auto"/>
            <w:left w:val="none" w:sz="0" w:space="0" w:color="auto"/>
            <w:bottom w:val="none" w:sz="0" w:space="0" w:color="auto"/>
            <w:right w:val="none" w:sz="0" w:space="0" w:color="auto"/>
          </w:divBdr>
        </w:div>
        <w:div w:id="1752268619">
          <w:marLeft w:val="0"/>
          <w:marRight w:val="0"/>
          <w:marTop w:val="0"/>
          <w:marBottom w:val="0"/>
          <w:divBdr>
            <w:top w:val="none" w:sz="0" w:space="0" w:color="auto"/>
            <w:left w:val="none" w:sz="0" w:space="0" w:color="auto"/>
            <w:bottom w:val="none" w:sz="0" w:space="0" w:color="auto"/>
            <w:right w:val="none" w:sz="0" w:space="0" w:color="auto"/>
          </w:divBdr>
        </w:div>
        <w:div w:id="424110804">
          <w:marLeft w:val="0"/>
          <w:marRight w:val="0"/>
          <w:marTop w:val="0"/>
          <w:marBottom w:val="0"/>
          <w:divBdr>
            <w:top w:val="none" w:sz="0" w:space="0" w:color="auto"/>
            <w:left w:val="none" w:sz="0" w:space="0" w:color="auto"/>
            <w:bottom w:val="none" w:sz="0" w:space="0" w:color="auto"/>
            <w:right w:val="none" w:sz="0" w:space="0" w:color="auto"/>
          </w:divBdr>
        </w:div>
        <w:div w:id="1687058828">
          <w:marLeft w:val="0"/>
          <w:marRight w:val="0"/>
          <w:marTop w:val="0"/>
          <w:marBottom w:val="0"/>
          <w:divBdr>
            <w:top w:val="none" w:sz="0" w:space="0" w:color="auto"/>
            <w:left w:val="none" w:sz="0" w:space="0" w:color="auto"/>
            <w:bottom w:val="none" w:sz="0" w:space="0" w:color="auto"/>
            <w:right w:val="none" w:sz="0" w:space="0" w:color="auto"/>
          </w:divBdr>
        </w:div>
        <w:div w:id="677930834">
          <w:marLeft w:val="0"/>
          <w:marRight w:val="0"/>
          <w:marTop w:val="0"/>
          <w:marBottom w:val="0"/>
          <w:divBdr>
            <w:top w:val="none" w:sz="0" w:space="0" w:color="auto"/>
            <w:left w:val="none" w:sz="0" w:space="0" w:color="auto"/>
            <w:bottom w:val="none" w:sz="0" w:space="0" w:color="auto"/>
            <w:right w:val="none" w:sz="0" w:space="0" w:color="auto"/>
          </w:divBdr>
        </w:div>
        <w:div w:id="1761755871">
          <w:marLeft w:val="0"/>
          <w:marRight w:val="0"/>
          <w:marTop w:val="0"/>
          <w:marBottom w:val="0"/>
          <w:divBdr>
            <w:top w:val="none" w:sz="0" w:space="0" w:color="auto"/>
            <w:left w:val="none" w:sz="0" w:space="0" w:color="auto"/>
            <w:bottom w:val="none" w:sz="0" w:space="0" w:color="auto"/>
            <w:right w:val="none" w:sz="0" w:space="0" w:color="auto"/>
          </w:divBdr>
        </w:div>
        <w:div w:id="140270608">
          <w:marLeft w:val="0"/>
          <w:marRight w:val="0"/>
          <w:marTop w:val="0"/>
          <w:marBottom w:val="0"/>
          <w:divBdr>
            <w:top w:val="none" w:sz="0" w:space="0" w:color="auto"/>
            <w:left w:val="none" w:sz="0" w:space="0" w:color="auto"/>
            <w:bottom w:val="none" w:sz="0" w:space="0" w:color="auto"/>
            <w:right w:val="none" w:sz="0" w:space="0" w:color="auto"/>
          </w:divBdr>
        </w:div>
        <w:div w:id="2001689244">
          <w:marLeft w:val="0"/>
          <w:marRight w:val="0"/>
          <w:marTop w:val="0"/>
          <w:marBottom w:val="0"/>
          <w:divBdr>
            <w:top w:val="none" w:sz="0" w:space="0" w:color="auto"/>
            <w:left w:val="none" w:sz="0" w:space="0" w:color="auto"/>
            <w:bottom w:val="none" w:sz="0" w:space="0" w:color="auto"/>
            <w:right w:val="none" w:sz="0" w:space="0" w:color="auto"/>
          </w:divBdr>
        </w:div>
        <w:div w:id="1000739506">
          <w:marLeft w:val="0"/>
          <w:marRight w:val="0"/>
          <w:marTop w:val="0"/>
          <w:marBottom w:val="0"/>
          <w:divBdr>
            <w:top w:val="none" w:sz="0" w:space="0" w:color="auto"/>
            <w:left w:val="none" w:sz="0" w:space="0" w:color="auto"/>
            <w:bottom w:val="none" w:sz="0" w:space="0" w:color="auto"/>
            <w:right w:val="none" w:sz="0" w:space="0" w:color="auto"/>
          </w:divBdr>
        </w:div>
        <w:div w:id="968510205">
          <w:marLeft w:val="0"/>
          <w:marRight w:val="0"/>
          <w:marTop w:val="0"/>
          <w:marBottom w:val="0"/>
          <w:divBdr>
            <w:top w:val="none" w:sz="0" w:space="0" w:color="auto"/>
            <w:left w:val="none" w:sz="0" w:space="0" w:color="auto"/>
            <w:bottom w:val="none" w:sz="0" w:space="0" w:color="auto"/>
            <w:right w:val="none" w:sz="0" w:space="0" w:color="auto"/>
          </w:divBdr>
        </w:div>
        <w:div w:id="1868173960">
          <w:marLeft w:val="0"/>
          <w:marRight w:val="0"/>
          <w:marTop w:val="0"/>
          <w:marBottom w:val="0"/>
          <w:divBdr>
            <w:top w:val="none" w:sz="0" w:space="0" w:color="auto"/>
            <w:left w:val="none" w:sz="0" w:space="0" w:color="auto"/>
            <w:bottom w:val="none" w:sz="0" w:space="0" w:color="auto"/>
            <w:right w:val="none" w:sz="0" w:space="0" w:color="auto"/>
          </w:divBdr>
        </w:div>
        <w:div w:id="2020816387">
          <w:marLeft w:val="0"/>
          <w:marRight w:val="0"/>
          <w:marTop w:val="0"/>
          <w:marBottom w:val="0"/>
          <w:divBdr>
            <w:top w:val="none" w:sz="0" w:space="0" w:color="auto"/>
            <w:left w:val="none" w:sz="0" w:space="0" w:color="auto"/>
            <w:bottom w:val="none" w:sz="0" w:space="0" w:color="auto"/>
            <w:right w:val="none" w:sz="0" w:space="0" w:color="auto"/>
          </w:divBdr>
        </w:div>
        <w:div w:id="630789442">
          <w:marLeft w:val="0"/>
          <w:marRight w:val="0"/>
          <w:marTop w:val="0"/>
          <w:marBottom w:val="0"/>
          <w:divBdr>
            <w:top w:val="none" w:sz="0" w:space="0" w:color="auto"/>
            <w:left w:val="none" w:sz="0" w:space="0" w:color="auto"/>
            <w:bottom w:val="none" w:sz="0" w:space="0" w:color="auto"/>
            <w:right w:val="none" w:sz="0" w:space="0" w:color="auto"/>
          </w:divBdr>
        </w:div>
        <w:div w:id="480775435">
          <w:marLeft w:val="0"/>
          <w:marRight w:val="0"/>
          <w:marTop w:val="0"/>
          <w:marBottom w:val="0"/>
          <w:divBdr>
            <w:top w:val="none" w:sz="0" w:space="0" w:color="auto"/>
            <w:left w:val="none" w:sz="0" w:space="0" w:color="auto"/>
            <w:bottom w:val="none" w:sz="0" w:space="0" w:color="auto"/>
            <w:right w:val="none" w:sz="0" w:space="0" w:color="auto"/>
          </w:divBdr>
        </w:div>
        <w:div w:id="1580216591">
          <w:marLeft w:val="0"/>
          <w:marRight w:val="0"/>
          <w:marTop w:val="0"/>
          <w:marBottom w:val="0"/>
          <w:divBdr>
            <w:top w:val="none" w:sz="0" w:space="0" w:color="auto"/>
            <w:left w:val="none" w:sz="0" w:space="0" w:color="auto"/>
            <w:bottom w:val="none" w:sz="0" w:space="0" w:color="auto"/>
            <w:right w:val="none" w:sz="0" w:space="0" w:color="auto"/>
          </w:divBdr>
        </w:div>
        <w:div w:id="402919583">
          <w:marLeft w:val="0"/>
          <w:marRight w:val="0"/>
          <w:marTop w:val="0"/>
          <w:marBottom w:val="0"/>
          <w:divBdr>
            <w:top w:val="none" w:sz="0" w:space="0" w:color="auto"/>
            <w:left w:val="none" w:sz="0" w:space="0" w:color="auto"/>
            <w:bottom w:val="none" w:sz="0" w:space="0" w:color="auto"/>
            <w:right w:val="none" w:sz="0" w:space="0" w:color="auto"/>
          </w:divBdr>
        </w:div>
        <w:div w:id="785662552">
          <w:marLeft w:val="0"/>
          <w:marRight w:val="0"/>
          <w:marTop w:val="0"/>
          <w:marBottom w:val="0"/>
          <w:divBdr>
            <w:top w:val="none" w:sz="0" w:space="0" w:color="auto"/>
            <w:left w:val="none" w:sz="0" w:space="0" w:color="auto"/>
            <w:bottom w:val="none" w:sz="0" w:space="0" w:color="auto"/>
            <w:right w:val="none" w:sz="0" w:space="0" w:color="auto"/>
          </w:divBdr>
        </w:div>
        <w:div w:id="1089499025">
          <w:marLeft w:val="0"/>
          <w:marRight w:val="0"/>
          <w:marTop w:val="0"/>
          <w:marBottom w:val="0"/>
          <w:divBdr>
            <w:top w:val="none" w:sz="0" w:space="0" w:color="auto"/>
            <w:left w:val="none" w:sz="0" w:space="0" w:color="auto"/>
            <w:bottom w:val="none" w:sz="0" w:space="0" w:color="auto"/>
            <w:right w:val="none" w:sz="0" w:space="0" w:color="auto"/>
          </w:divBdr>
        </w:div>
        <w:div w:id="817385955">
          <w:marLeft w:val="0"/>
          <w:marRight w:val="0"/>
          <w:marTop w:val="0"/>
          <w:marBottom w:val="0"/>
          <w:divBdr>
            <w:top w:val="none" w:sz="0" w:space="0" w:color="auto"/>
            <w:left w:val="none" w:sz="0" w:space="0" w:color="auto"/>
            <w:bottom w:val="none" w:sz="0" w:space="0" w:color="auto"/>
            <w:right w:val="none" w:sz="0" w:space="0" w:color="auto"/>
          </w:divBdr>
        </w:div>
        <w:div w:id="137648590">
          <w:marLeft w:val="0"/>
          <w:marRight w:val="0"/>
          <w:marTop w:val="0"/>
          <w:marBottom w:val="0"/>
          <w:divBdr>
            <w:top w:val="none" w:sz="0" w:space="0" w:color="auto"/>
            <w:left w:val="none" w:sz="0" w:space="0" w:color="auto"/>
            <w:bottom w:val="none" w:sz="0" w:space="0" w:color="auto"/>
            <w:right w:val="none" w:sz="0" w:space="0" w:color="auto"/>
          </w:divBdr>
        </w:div>
        <w:div w:id="1132357649">
          <w:marLeft w:val="0"/>
          <w:marRight w:val="0"/>
          <w:marTop w:val="0"/>
          <w:marBottom w:val="0"/>
          <w:divBdr>
            <w:top w:val="none" w:sz="0" w:space="0" w:color="auto"/>
            <w:left w:val="none" w:sz="0" w:space="0" w:color="auto"/>
            <w:bottom w:val="none" w:sz="0" w:space="0" w:color="auto"/>
            <w:right w:val="none" w:sz="0" w:space="0" w:color="auto"/>
          </w:divBdr>
        </w:div>
        <w:div w:id="2062626846">
          <w:marLeft w:val="0"/>
          <w:marRight w:val="0"/>
          <w:marTop w:val="0"/>
          <w:marBottom w:val="0"/>
          <w:divBdr>
            <w:top w:val="none" w:sz="0" w:space="0" w:color="auto"/>
            <w:left w:val="none" w:sz="0" w:space="0" w:color="auto"/>
            <w:bottom w:val="none" w:sz="0" w:space="0" w:color="auto"/>
            <w:right w:val="none" w:sz="0" w:space="0" w:color="auto"/>
          </w:divBdr>
        </w:div>
        <w:div w:id="353576048">
          <w:marLeft w:val="0"/>
          <w:marRight w:val="0"/>
          <w:marTop w:val="0"/>
          <w:marBottom w:val="0"/>
          <w:divBdr>
            <w:top w:val="none" w:sz="0" w:space="0" w:color="auto"/>
            <w:left w:val="none" w:sz="0" w:space="0" w:color="auto"/>
            <w:bottom w:val="none" w:sz="0" w:space="0" w:color="auto"/>
            <w:right w:val="none" w:sz="0" w:space="0" w:color="auto"/>
          </w:divBdr>
        </w:div>
        <w:div w:id="1707369193">
          <w:marLeft w:val="0"/>
          <w:marRight w:val="0"/>
          <w:marTop w:val="0"/>
          <w:marBottom w:val="0"/>
          <w:divBdr>
            <w:top w:val="none" w:sz="0" w:space="0" w:color="auto"/>
            <w:left w:val="none" w:sz="0" w:space="0" w:color="auto"/>
            <w:bottom w:val="none" w:sz="0" w:space="0" w:color="auto"/>
            <w:right w:val="none" w:sz="0" w:space="0" w:color="auto"/>
          </w:divBdr>
        </w:div>
        <w:div w:id="797720001">
          <w:marLeft w:val="0"/>
          <w:marRight w:val="0"/>
          <w:marTop w:val="0"/>
          <w:marBottom w:val="0"/>
          <w:divBdr>
            <w:top w:val="none" w:sz="0" w:space="0" w:color="auto"/>
            <w:left w:val="none" w:sz="0" w:space="0" w:color="auto"/>
            <w:bottom w:val="none" w:sz="0" w:space="0" w:color="auto"/>
            <w:right w:val="none" w:sz="0" w:space="0" w:color="auto"/>
          </w:divBdr>
        </w:div>
        <w:div w:id="1024356402">
          <w:marLeft w:val="0"/>
          <w:marRight w:val="0"/>
          <w:marTop w:val="0"/>
          <w:marBottom w:val="0"/>
          <w:divBdr>
            <w:top w:val="none" w:sz="0" w:space="0" w:color="auto"/>
            <w:left w:val="none" w:sz="0" w:space="0" w:color="auto"/>
            <w:bottom w:val="none" w:sz="0" w:space="0" w:color="auto"/>
            <w:right w:val="none" w:sz="0" w:space="0" w:color="auto"/>
          </w:divBdr>
        </w:div>
        <w:div w:id="1531332082">
          <w:marLeft w:val="0"/>
          <w:marRight w:val="0"/>
          <w:marTop w:val="0"/>
          <w:marBottom w:val="0"/>
          <w:divBdr>
            <w:top w:val="none" w:sz="0" w:space="0" w:color="auto"/>
            <w:left w:val="none" w:sz="0" w:space="0" w:color="auto"/>
            <w:bottom w:val="none" w:sz="0" w:space="0" w:color="auto"/>
            <w:right w:val="none" w:sz="0" w:space="0" w:color="auto"/>
          </w:divBdr>
        </w:div>
        <w:div w:id="2017531187">
          <w:marLeft w:val="0"/>
          <w:marRight w:val="0"/>
          <w:marTop w:val="0"/>
          <w:marBottom w:val="0"/>
          <w:divBdr>
            <w:top w:val="none" w:sz="0" w:space="0" w:color="auto"/>
            <w:left w:val="none" w:sz="0" w:space="0" w:color="auto"/>
            <w:bottom w:val="none" w:sz="0" w:space="0" w:color="auto"/>
            <w:right w:val="none" w:sz="0" w:space="0" w:color="auto"/>
          </w:divBdr>
        </w:div>
        <w:div w:id="1479999790">
          <w:marLeft w:val="0"/>
          <w:marRight w:val="0"/>
          <w:marTop w:val="0"/>
          <w:marBottom w:val="0"/>
          <w:divBdr>
            <w:top w:val="none" w:sz="0" w:space="0" w:color="auto"/>
            <w:left w:val="none" w:sz="0" w:space="0" w:color="auto"/>
            <w:bottom w:val="none" w:sz="0" w:space="0" w:color="auto"/>
            <w:right w:val="none" w:sz="0" w:space="0" w:color="auto"/>
          </w:divBdr>
        </w:div>
        <w:div w:id="1429230163">
          <w:marLeft w:val="0"/>
          <w:marRight w:val="0"/>
          <w:marTop w:val="0"/>
          <w:marBottom w:val="0"/>
          <w:divBdr>
            <w:top w:val="none" w:sz="0" w:space="0" w:color="auto"/>
            <w:left w:val="none" w:sz="0" w:space="0" w:color="auto"/>
            <w:bottom w:val="none" w:sz="0" w:space="0" w:color="auto"/>
            <w:right w:val="none" w:sz="0" w:space="0" w:color="auto"/>
          </w:divBdr>
        </w:div>
        <w:div w:id="1693606030">
          <w:marLeft w:val="0"/>
          <w:marRight w:val="0"/>
          <w:marTop w:val="0"/>
          <w:marBottom w:val="0"/>
          <w:divBdr>
            <w:top w:val="none" w:sz="0" w:space="0" w:color="auto"/>
            <w:left w:val="none" w:sz="0" w:space="0" w:color="auto"/>
            <w:bottom w:val="none" w:sz="0" w:space="0" w:color="auto"/>
            <w:right w:val="none" w:sz="0" w:space="0" w:color="auto"/>
          </w:divBdr>
        </w:div>
        <w:div w:id="1230993439">
          <w:marLeft w:val="0"/>
          <w:marRight w:val="0"/>
          <w:marTop w:val="0"/>
          <w:marBottom w:val="0"/>
          <w:divBdr>
            <w:top w:val="none" w:sz="0" w:space="0" w:color="auto"/>
            <w:left w:val="none" w:sz="0" w:space="0" w:color="auto"/>
            <w:bottom w:val="none" w:sz="0" w:space="0" w:color="auto"/>
            <w:right w:val="none" w:sz="0" w:space="0" w:color="auto"/>
          </w:divBdr>
        </w:div>
        <w:div w:id="2049182084">
          <w:marLeft w:val="0"/>
          <w:marRight w:val="0"/>
          <w:marTop w:val="0"/>
          <w:marBottom w:val="0"/>
          <w:divBdr>
            <w:top w:val="none" w:sz="0" w:space="0" w:color="auto"/>
            <w:left w:val="none" w:sz="0" w:space="0" w:color="auto"/>
            <w:bottom w:val="none" w:sz="0" w:space="0" w:color="auto"/>
            <w:right w:val="none" w:sz="0" w:space="0" w:color="auto"/>
          </w:divBdr>
        </w:div>
        <w:div w:id="591668931">
          <w:marLeft w:val="0"/>
          <w:marRight w:val="0"/>
          <w:marTop w:val="0"/>
          <w:marBottom w:val="0"/>
          <w:divBdr>
            <w:top w:val="none" w:sz="0" w:space="0" w:color="auto"/>
            <w:left w:val="none" w:sz="0" w:space="0" w:color="auto"/>
            <w:bottom w:val="none" w:sz="0" w:space="0" w:color="auto"/>
            <w:right w:val="none" w:sz="0" w:space="0" w:color="auto"/>
          </w:divBdr>
        </w:div>
        <w:div w:id="649099967">
          <w:marLeft w:val="0"/>
          <w:marRight w:val="0"/>
          <w:marTop w:val="0"/>
          <w:marBottom w:val="0"/>
          <w:divBdr>
            <w:top w:val="none" w:sz="0" w:space="0" w:color="auto"/>
            <w:left w:val="none" w:sz="0" w:space="0" w:color="auto"/>
            <w:bottom w:val="none" w:sz="0" w:space="0" w:color="auto"/>
            <w:right w:val="none" w:sz="0" w:space="0" w:color="auto"/>
          </w:divBdr>
        </w:div>
        <w:div w:id="1332367677">
          <w:marLeft w:val="0"/>
          <w:marRight w:val="0"/>
          <w:marTop w:val="0"/>
          <w:marBottom w:val="0"/>
          <w:divBdr>
            <w:top w:val="none" w:sz="0" w:space="0" w:color="auto"/>
            <w:left w:val="none" w:sz="0" w:space="0" w:color="auto"/>
            <w:bottom w:val="none" w:sz="0" w:space="0" w:color="auto"/>
            <w:right w:val="none" w:sz="0" w:space="0" w:color="auto"/>
          </w:divBdr>
          <w:divsChild>
            <w:div w:id="274290629">
              <w:marLeft w:val="0"/>
              <w:marRight w:val="0"/>
              <w:marTop w:val="0"/>
              <w:marBottom w:val="0"/>
              <w:divBdr>
                <w:top w:val="none" w:sz="0" w:space="0" w:color="auto"/>
                <w:left w:val="none" w:sz="0" w:space="0" w:color="auto"/>
                <w:bottom w:val="none" w:sz="0" w:space="0" w:color="auto"/>
                <w:right w:val="none" w:sz="0" w:space="0" w:color="auto"/>
              </w:divBdr>
            </w:div>
            <w:div w:id="925959713">
              <w:marLeft w:val="0"/>
              <w:marRight w:val="0"/>
              <w:marTop w:val="0"/>
              <w:marBottom w:val="0"/>
              <w:divBdr>
                <w:top w:val="none" w:sz="0" w:space="0" w:color="auto"/>
                <w:left w:val="none" w:sz="0" w:space="0" w:color="auto"/>
                <w:bottom w:val="none" w:sz="0" w:space="0" w:color="auto"/>
                <w:right w:val="none" w:sz="0" w:space="0" w:color="auto"/>
              </w:divBdr>
            </w:div>
            <w:div w:id="474572044">
              <w:marLeft w:val="0"/>
              <w:marRight w:val="0"/>
              <w:marTop w:val="0"/>
              <w:marBottom w:val="0"/>
              <w:divBdr>
                <w:top w:val="none" w:sz="0" w:space="0" w:color="auto"/>
                <w:left w:val="none" w:sz="0" w:space="0" w:color="auto"/>
                <w:bottom w:val="none" w:sz="0" w:space="0" w:color="auto"/>
                <w:right w:val="none" w:sz="0" w:space="0" w:color="auto"/>
              </w:divBdr>
            </w:div>
            <w:div w:id="540099034">
              <w:marLeft w:val="0"/>
              <w:marRight w:val="0"/>
              <w:marTop w:val="0"/>
              <w:marBottom w:val="0"/>
              <w:divBdr>
                <w:top w:val="none" w:sz="0" w:space="0" w:color="auto"/>
                <w:left w:val="none" w:sz="0" w:space="0" w:color="auto"/>
                <w:bottom w:val="none" w:sz="0" w:space="0" w:color="auto"/>
                <w:right w:val="none" w:sz="0" w:space="0" w:color="auto"/>
              </w:divBdr>
            </w:div>
            <w:div w:id="1557935110">
              <w:marLeft w:val="0"/>
              <w:marRight w:val="0"/>
              <w:marTop w:val="0"/>
              <w:marBottom w:val="0"/>
              <w:divBdr>
                <w:top w:val="none" w:sz="0" w:space="0" w:color="auto"/>
                <w:left w:val="none" w:sz="0" w:space="0" w:color="auto"/>
                <w:bottom w:val="none" w:sz="0" w:space="0" w:color="auto"/>
                <w:right w:val="none" w:sz="0" w:space="0" w:color="auto"/>
              </w:divBdr>
            </w:div>
          </w:divsChild>
        </w:div>
        <w:div w:id="149952867">
          <w:marLeft w:val="0"/>
          <w:marRight w:val="0"/>
          <w:marTop w:val="0"/>
          <w:marBottom w:val="0"/>
          <w:divBdr>
            <w:top w:val="none" w:sz="0" w:space="0" w:color="auto"/>
            <w:left w:val="none" w:sz="0" w:space="0" w:color="auto"/>
            <w:bottom w:val="none" w:sz="0" w:space="0" w:color="auto"/>
            <w:right w:val="none" w:sz="0" w:space="0" w:color="auto"/>
          </w:divBdr>
          <w:divsChild>
            <w:div w:id="1032223622">
              <w:marLeft w:val="0"/>
              <w:marRight w:val="0"/>
              <w:marTop w:val="0"/>
              <w:marBottom w:val="0"/>
              <w:divBdr>
                <w:top w:val="none" w:sz="0" w:space="0" w:color="auto"/>
                <w:left w:val="none" w:sz="0" w:space="0" w:color="auto"/>
                <w:bottom w:val="none" w:sz="0" w:space="0" w:color="auto"/>
                <w:right w:val="none" w:sz="0" w:space="0" w:color="auto"/>
              </w:divBdr>
            </w:div>
            <w:div w:id="2111312727">
              <w:marLeft w:val="0"/>
              <w:marRight w:val="0"/>
              <w:marTop w:val="0"/>
              <w:marBottom w:val="0"/>
              <w:divBdr>
                <w:top w:val="none" w:sz="0" w:space="0" w:color="auto"/>
                <w:left w:val="none" w:sz="0" w:space="0" w:color="auto"/>
                <w:bottom w:val="none" w:sz="0" w:space="0" w:color="auto"/>
                <w:right w:val="none" w:sz="0" w:space="0" w:color="auto"/>
              </w:divBdr>
            </w:div>
            <w:div w:id="188682340">
              <w:marLeft w:val="0"/>
              <w:marRight w:val="0"/>
              <w:marTop w:val="0"/>
              <w:marBottom w:val="0"/>
              <w:divBdr>
                <w:top w:val="none" w:sz="0" w:space="0" w:color="auto"/>
                <w:left w:val="none" w:sz="0" w:space="0" w:color="auto"/>
                <w:bottom w:val="none" w:sz="0" w:space="0" w:color="auto"/>
                <w:right w:val="none" w:sz="0" w:space="0" w:color="auto"/>
              </w:divBdr>
            </w:div>
            <w:div w:id="787048366">
              <w:marLeft w:val="0"/>
              <w:marRight w:val="0"/>
              <w:marTop w:val="0"/>
              <w:marBottom w:val="0"/>
              <w:divBdr>
                <w:top w:val="none" w:sz="0" w:space="0" w:color="auto"/>
                <w:left w:val="none" w:sz="0" w:space="0" w:color="auto"/>
                <w:bottom w:val="none" w:sz="0" w:space="0" w:color="auto"/>
                <w:right w:val="none" w:sz="0" w:space="0" w:color="auto"/>
              </w:divBdr>
            </w:div>
            <w:div w:id="722170491">
              <w:marLeft w:val="0"/>
              <w:marRight w:val="0"/>
              <w:marTop w:val="0"/>
              <w:marBottom w:val="0"/>
              <w:divBdr>
                <w:top w:val="none" w:sz="0" w:space="0" w:color="auto"/>
                <w:left w:val="none" w:sz="0" w:space="0" w:color="auto"/>
                <w:bottom w:val="none" w:sz="0" w:space="0" w:color="auto"/>
                <w:right w:val="none" w:sz="0" w:space="0" w:color="auto"/>
              </w:divBdr>
            </w:div>
          </w:divsChild>
        </w:div>
        <w:div w:id="2093356002">
          <w:marLeft w:val="0"/>
          <w:marRight w:val="0"/>
          <w:marTop w:val="0"/>
          <w:marBottom w:val="0"/>
          <w:divBdr>
            <w:top w:val="none" w:sz="0" w:space="0" w:color="auto"/>
            <w:left w:val="none" w:sz="0" w:space="0" w:color="auto"/>
            <w:bottom w:val="none" w:sz="0" w:space="0" w:color="auto"/>
            <w:right w:val="none" w:sz="0" w:space="0" w:color="auto"/>
          </w:divBdr>
        </w:div>
        <w:div w:id="1466892880">
          <w:marLeft w:val="0"/>
          <w:marRight w:val="0"/>
          <w:marTop w:val="0"/>
          <w:marBottom w:val="0"/>
          <w:divBdr>
            <w:top w:val="none" w:sz="0" w:space="0" w:color="auto"/>
            <w:left w:val="none" w:sz="0" w:space="0" w:color="auto"/>
            <w:bottom w:val="none" w:sz="0" w:space="0" w:color="auto"/>
            <w:right w:val="none" w:sz="0" w:space="0" w:color="auto"/>
          </w:divBdr>
        </w:div>
        <w:div w:id="829096232">
          <w:marLeft w:val="0"/>
          <w:marRight w:val="0"/>
          <w:marTop w:val="0"/>
          <w:marBottom w:val="0"/>
          <w:divBdr>
            <w:top w:val="none" w:sz="0" w:space="0" w:color="auto"/>
            <w:left w:val="none" w:sz="0" w:space="0" w:color="auto"/>
            <w:bottom w:val="none" w:sz="0" w:space="0" w:color="auto"/>
            <w:right w:val="none" w:sz="0" w:space="0" w:color="auto"/>
          </w:divBdr>
        </w:div>
        <w:div w:id="1483157622">
          <w:marLeft w:val="0"/>
          <w:marRight w:val="0"/>
          <w:marTop w:val="0"/>
          <w:marBottom w:val="0"/>
          <w:divBdr>
            <w:top w:val="none" w:sz="0" w:space="0" w:color="auto"/>
            <w:left w:val="none" w:sz="0" w:space="0" w:color="auto"/>
            <w:bottom w:val="none" w:sz="0" w:space="0" w:color="auto"/>
            <w:right w:val="none" w:sz="0" w:space="0" w:color="auto"/>
          </w:divBdr>
        </w:div>
        <w:div w:id="784077347">
          <w:marLeft w:val="0"/>
          <w:marRight w:val="0"/>
          <w:marTop w:val="0"/>
          <w:marBottom w:val="0"/>
          <w:divBdr>
            <w:top w:val="none" w:sz="0" w:space="0" w:color="auto"/>
            <w:left w:val="none" w:sz="0" w:space="0" w:color="auto"/>
            <w:bottom w:val="none" w:sz="0" w:space="0" w:color="auto"/>
            <w:right w:val="none" w:sz="0" w:space="0" w:color="auto"/>
          </w:divBdr>
        </w:div>
        <w:div w:id="1642925803">
          <w:marLeft w:val="0"/>
          <w:marRight w:val="0"/>
          <w:marTop w:val="0"/>
          <w:marBottom w:val="0"/>
          <w:divBdr>
            <w:top w:val="none" w:sz="0" w:space="0" w:color="auto"/>
            <w:left w:val="none" w:sz="0" w:space="0" w:color="auto"/>
            <w:bottom w:val="none" w:sz="0" w:space="0" w:color="auto"/>
            <w:right w:val="none" w:sz="0" w:space="0" w:color="auto"/>
          </w:divBdr>
        </w:div>
        <w:div w:id="1605458146">
          <w:marLeft w:val="0"/>
          <w:marRight w:val="0"/>
          <w:marTop w:val="0"/>
          <w:marBottom w:val="0"/>
          <w:divBdr>
            <w:top w:val="none" w:sz="0" w:space="0" w:color="auto"/>
            <w:left w:val="none" w:sz="0" w:space="0" w:color="auto"/>
            <w:bottom w:val="none" w:sz="0" w:space="0" w:color="auto"/>
            <w:right w:val="none" w:sz="0" w:space="0" w:color="auto"/>
          </w:divBdr>
        </w:div>
        <w:div w:id="1962028645">
          <w:marLeft w:val="0"/>
          <w:marRight w:val="0"/>
          <w:marTop w:val="0"/>
          <w:marBottom w:val="0"/>
          <w:divBdr>
            <w:top w:val="none" w:sz="0" w:space="0" w:color="auto"/>
            <w:left w:val="none" w:sz="0" w:space="0" w:color="auto"/>
            <w:bottom w:val="none" w:sz="0" w:space="0" w:color="auto"/>
            <w:right w:val="none" w:sz="0" w:space="0" w:color="auto"/>
          </w:divBdr>
        </w:div>
        <w:div w:id="1759980430">
          <w:marLeft w:val="0"/>
          <w:marRight w:val="0"/>
          <w:marTop w:val="0"/>
          <w:marBottom w:val="0"/>
          <w:divBdr>
            <w:top w:val="none" w:sz="0" w:space="0" w:color="auto"/>
            <w:left w:val="none" w:sz="0" w:space="0" w:color="auto"/>
            <w:bottom w:val="none" w:sz="0" w:space="0" w:color="auto"/>
            <w:right w:val="none" w:sz="0" w:space="0" w:color="auto"/>
          </w:divBdr>
        </w:div>
        <w:div w:id="2067989333">
          <w:marLeft w:val="0"/>
          <w:marRight w:val="0"/>
          <w:marTop w:val="0"/>
          <w:marBottom w:val="0"/>
          <w:divBdr>
            <w:top w:val="none" w:sz="0" w:space="0" w:color="auto"/>
            <w:left w:val="none" w:sz="0" w:space="0" w:color="auto"/>
            <w:bottom w:val="none" w:sz="0" w:space="0" w:color="auto"/>
            <w:right w:val="none" w:sz="0" w:space="0" w:color="auto"/>
          </w:divBdr>
        </w:div>
        <w:div w:id="1587761699">
          <w:marLeft w:val="0"/>
          <w:marRight w:val="0"/>
          <w:marTop w:val="0"/>
          <w:marBottom w:val="0"/>
          <w:divBdr>
            <w:top w:val="none" w:sz="0" w:space="0" w:color="auto"/>
            <w:left w:val="none" w:sz="0" w:space="0" w:color="auto"/>
            <w:bottom w:val="none" w:sz="0" w:space="0" w:color="auto"/>
            <w:right w:val="none" w:sz="0" w:space="0" w:color="auto"/>
          </w:divBdr>
        </w:div>
        <w:div w:id="680746030">
          <w:marLeft w:val="0"/>
          <w:marRight w:val="0"/>
          <w:marTop w:val="0"/>
          <w:marBottom w:val="0"/>
          <w:divBdr>
            <w:top w:val="none" w:sz="0" w:space="0" w:color="auto"/>
            <w:left w:val="none" w:sz="0" w:space="0" w:color="auto"/>
            <w:bottom w:val="none" w:sz="0" w:space="0" w:color="auto"/>
            <w:right w:val="none" w:sz="0" w:space="0" w:color="auto"/>
          </w:divBdr>
        </w:div>
        <w:div w:id="1840342211">
          <w:marLeft w:val="0"/>
          <w:marRight w:val="0"/>
          <w:marTop w:val="0"/>
          <w:marBottom w:val="0"/>
          <w:divBdr>
            <w:top w:val="none" w:sz="0" w:space="0" w:color="auto"/>
            <w:left w:val="none" w:sz="0" w:space="0" w:color="auto"/>
            <w:bottom w:val="none" w:sz="0" w:space="0" w:color="auto"/>
            <w:right w:val="none" w:sz="0" w:space="0" w:color="auto"/>
          </w:divBdr>
        </w:div>
        <w:div w:id="790317437">
          <w:marLeft w:val="0"/>
          <w:marRight w:val="0"/>
          <w:marTop w:val="0"/>
          <w:marBottom w:val="0"/>
          <w:divBdr>
            <w:top w:val="none" w:sz="0" w:space="0" w:color="auto"/>
            <w:left w:val="none" w:sz="0" w:space="0" w:color="auto"/>
            <w:bottom w:val="none" w:sz="0" w:space="0" w:color="auto"/>
            <w:right w:val="none" w:sz="0" w:space="0" w:color="auto"/>
          </w:divBdr>
        </w:div>
        <w:div w:id="1371220363">
          <w:marLeft w:val="0"/>
          <w:marRight w:val="0"/>
          <w:marTop w:val="0"/>
          <w:marBottom w:val="0"/>
          <w:divBdr>
            <w:top w:val="none" w:sz="0" w:space="0" w:color="auto"/>
            <w:left w:val="none" w:sz="0" w:space="0" w:color="auto"/>
            <w:bottom w:val="none" w:sz="0" w:space="0" w:color="auto"/>
            <w:right w:val="none" w:sz="0" w:space="0" w:color="auto"/>
          </w:divBdr>
        </w:div>
        <w:div w:id="985549953">
          <w:marLeft w:val="0"/>
          <w:marRight w:val="0"/>
          <w:marTop w:val="0"/>
          <w:marBottom w:val="0"/>
          <w:divBdr>
            <w:top w:val="none" w:sz="0" w:space="0" w:color="auto"/>
            <w:left w:val="none" w:sz="0" w:space="0" w:color="auto"/>
            <w:bottom w:val="none" w:sz="0" w:space="0" w:color="auto"/>
            <w:right w:val="none" w:sz="0" w:space="0" w:color="auto"/>
          </w:divBdr>
        </w:div>
        <w:div w:id="237793560">
          <w:marLeft w:val="0"/>
          <w:marRight w:val="0"/>
          <w:marTop w:val="0"/>
          <w:marBottom w:val="0"/>
          <w:divBdr>
            <w:top w:val="none" w:sz="0" w:space="0" w:color="auto"/>
            <w:left w:val="none" w:sz="0" w:space="0" w:color="auto"/>
            <w:bottom w:val="none" w:sz="0" w:space="0" w:color="auto"/>
            <w:right w:val="none" w:sz="0" w:space="0" w:color="auto"/>
          </w:divBdr>
        </w:div>
        <w:div w:id="1205868417">
          <w:marLeft w:val="0"/>
          <w:marRight w:val="0"/>
          <w:marTop w:val="0"/>
          <w:marBottom w:val="0"/>
          <w:divBdr>
            <w:top w:val="none" w:sz="0" w:space="0" w:color="auto"/>
            <w:left w:val="none" w:sz="0" w:space="0" w:color="auto"/>
            <w:bottom w:val="none" w:sz="0" w:space="0" w:color="auto"/>
            <w:right w:val="none" w:sz="0" w:space="0" w:color="auto"/>
          </w:divBdr>
        </w:div>
        <w:div w:id="828523342">
          <w:marLeft w:val="0"/>
          <w:marRight w:val="0"/>
          <w:marTop w:val="0"/>
          <w:marBottom w:val="0"/>
          <w:divBdr>
            <w:top w:val="none" w:sz="0" w:space="0" w:color="auto"/>
            <w:left w:val="none" w:sz="0" w:space="0" w:color="auto"/>
            <w:bottom w:val="none" w:sz="0" w:space="0" w:color="auto"/>
            <w:right w:val="none" w:sz="0" w:space="0" w:color="auto"/>
          </w:divBdr>
        </w:div>
        <w:div w:id="338385523">
          <w:marLeft w:val="0"/>
          <w:marRight w:val="0"/>
          <w:marTop w:val="0"/>
          <w:marBottom w:val="0"/>
          <w:divBdr>
            <w:top w:val="none" w:sz="0" w:space="0" w:color="auto"/>
            <w:left w:val="none" w:sz="0" w:space="0" w:color="auto"/>
            <w:bottom w:val="none" w:sz="0" w:space="0" w:color="auto"/>
            <w:right w:val="none" w:sz="0" w:space="0" w:color="auto"/>
          </w:divBdr>
        </w:div>
        <w:div w:id="418985356">
          <w:marLeft w:val="0"/>
          <w:marRight w:val="0"/>
          <w:marTop w:val="0"/>
          <w:marBottom w:val="0"/>
          <w:divBdr>
            <w:top w:val="none" w:sz="0" w:space="0" w:color="auto"/>
            <w:left w:val="none" w:sz="0" w:space="0" w:color="auto"/>
            <w:bottom w:val="none" w:sz="0" w:space="0" w:color="auto"/>
            <w:right w:val="none" w:sz="0" w:space="0" w:color="auto"/>
          </w:divBdr>
        </w:div>
        <w:div w:id="1224873642">
          <w:marLeft w:val="0"/>
          <w:marRight w:val="0"/>
          <w:marTop w:val="0"/>
          <w:marBottom w:val="0"/>
          <w:divBdr>
            <w:top w:val="none" w:sz="0" w:space="0" w:color="auto"/>
            <w:left w:val="none" w:sz="0" w:space="0" w:color="auto"/>
            <w:bottom w:val="none" w:sz="0" w:space="0" w:color="auto"/>
            <w:right w:val="none" w:sz="0" w:space="0" w:color="auto"/>
          </w:divBdr>
        </w:div>
        <w:div w:id="103620040">
          <w:marLeft w:val="0"/>
          <w:marRight w:val="0"/>
          <w:marTop w:val="0"/>
          <w:marBottom w:val="0"/>
          <w:divBdr>
            <w:top w:val="none" w:sz="0" w:space="0" w:color="auto"/>
            <w:left w:val="none" w:sz="0" w:space="0" w:color="auto"/>
            <w:bottom w:val="none" w:sz="0" w:space="0" w:color="auto"/>
            <w:right w:val="none" w:sz="0" w:space="0" w:color="auto"/>
          </w:divBdr>
        </w:div>
        <w:div w:id="63113444">
          <w:marLeft w:val="0"/>
          <w:marRight w:val="0"/>
          <w:marTop w:val="0"/>
          <w:marBottom w:val="0"/>
          <w:divBdr>
            <w:top w:val="none" w:sz="0" w:space="0" w:color="auto"/>
            <w:left w:val="none" w:sz="0" w:space="0" w:color="auto"/>
            <w:bottom w:val="none" w:sz="0" w:space="0" w:color="auto"/>
            <w:right w:val="none" w:sz="0" w:space="0" w:color="auto"/>
          </w:divBdr>
        </w:div>
        <w:div w:id="186868628">
          <w:marLeft w:val="0"/>
          <w:marRight w:val="0"/>
          <w:marTop w:val="0"/>
          <w:marBottom w:val="0"/>
          <w:divBdr>
            <w:top w:val="none" w:sz="0" w:space="0" w:color="auto"/>
            <w:left w:val="none" w:sz="0" w:space="0" w:color="auto"/>
            <w:bottom w:val="none" w:sz="0" w:space="0" w:color="auto"/>
            <w:right w:val="none" w:sz="0" w:space="0" w:color="auto"/>
          </w:divBdr>
        </w:div>
        <w:div w:id="1394809646">
          <w:marLeft w:val="0"/>
          <w:marRight w:val="0"/>
          <w:marTop w:val="0"/>
          <w:marBottom w:val="0"/>
          <w:divBdr>
            <w:top w:val="none" w:sz="0" w:space="0" w:color="auto"/>
            <w:left w:val="none" w:sz="0" w:space="0" w:color="auto"/>
            <w:bottom w:val="none" w:sz="0" w:space="0" w:color="auto"/>
            <w:right w:val="none" w:sz="0" w:space="0" w:color="auto"/>
          </w:divBdr>
        </w:div>
        <w:div w:id="1177618899">
          <w:marLeft w:val="0"/>
          <w:marRight w:val="0"/>
          <w:marTop w:val="0"/>
          <w:marBottom w:val="0"/>
          <w:divBdr>
            <w:top w:val="none" w:sz="0" w:space="0" w:color="auto"/>
            <w:left w:val="none" w:sz="0" w:space="0" w:color="auto"/>
            <w:bottom w:val="none" w:sz="0" w:space="0" w:color="auto"/>
            <w:right w:val="none" w:sz="0" w:space="0" w:color="auto"/>
          </w:divBdr>
        </w:div>
        <w:div w:id="1789858312">
          <w:marLeft w:val="0"/>
          <w:marRight w:val="0"/>
          <w:marTop w:val="0"/>
          <w:marBottom w:val="0"/>
          <w:divBdr>
            <w:top w:val="none" w:sz="0" w:space="0" w:color="auto"/>
            <w:left w:val="none" w:sz="0" w:space="0" w:color="auto"/>
            <w:bottom w:val="none" w:sz="0" w:space="0" w:color="auto"/>
            <w:right w:val="none" w:sz="0" w:space="0" w:color="auto"/>
          </w:divBdr>
        </w:div>
        <w:div w:id="1019502378">
          <w:marLeft w:val="0"/>
          <w:marRight w:val="0"/>
          <w:marTop w:val="0"/>
          <w:marBottom w:val="0"/>
          <w:divBdr>
            <w:top w:val="none" w:sz="0" w:space="0" w:color="auto"/>
            <w:left w:val="none" w:sz="0" w:space="0" w:color="auto"/>
            <w:bottom w:val="none" w:sz="0" w:space="0" w:color="auto"/>
            <w:right w:val="none" w:sz="0" w:space="0" w:color="auto"/>
          </w:divBdr>
        </w:div>
        <w:div w:id="2101679691">
          <w:marLeft w:val="0"/>
          <w:marRight w:val="0"/>
          <w:marTop w:val="0"/>
          <w:marBottom w:val="0"/>
          <w:divBdr>
            <w:top w:val="none" w:sz="0" w:space="0" w:color="auto"/>
            <w:left w:val="none" w:sz="0" w:space="0" w:color="auto"/>
            <w:bottom w:val="none" w:sz="0" w:space="0" w:color="auto"/>
            <w:right w:val="none" w:sz="0" w:space="0" w:color="auto"/>
          </w:divBdr>
        </w:div>
        <w:div w:id="958340726">
          <w:marLeft w:val="0"/>
          <w:marRight w:val="0"/>
          <w:marTop w:val="0"/>
          <w:marBottom w:val="0"/>
          <w:divBdr>
            <w:top w:val="none" w:sz="0" w:space="0" w:color="auto"/>
            <w:left w:val="none" w:sz="0" w:space="0" w:color="auto"/>
            <w:bottom w:val="none" w:sz="0" w:space="0" w:color="auto"/>
            <w:right w:val="none" w:sz="0" w:space="0" w:color="auto"/>
          </w:divBdr>
        </w:div>
        <w:div w:id="784999918">
          <w:marLeft w:val="0"/>
          <w:marRight w:val="0"/>
          <w:marTop w:val="0"/>
          <w:marBottom w:val="0"/>
          <w:divBdr>
            <w:top w:val="none" w:sz="0" w:space="0" w:color="auto"/>
            <w:left w:val="none" w:sz="0" w:space="0" w:color="auto"/>
            <w:bottom w:val="none" w:sz="0" w:space="0" w:color="auto"/>
            <w:right w:val="none" w:sz="0" w:space="0" w:color="auto"/>
          </w:divBdr>
        </w:div>
        <w:div w:id="1061445992">
          <w:marLeft w:val="0"/>
          <w:marRight w:val="0"/>
          <w:marTop w:val="0"/>
          <w:marBottom w:val="0"/>
          <w:divBdr>
            <w:top w:val="none" w:sz="0" w:space="0" w:color="auto"/>
            <w:left w:val="none" w:sz="0" w:space="0" w:color="auto"/>
            <w:bottom w:val="none" w:sz="0" w:space="0" w:color="auto"/>
            <w:right w:val="none" w:sz="0" w:space="0" w:color="auto"/>
          </w:divBdr>
        </w:div>
        <w:div w:id="99644269">
          <w:marLeft w:val="0"/>
          <w:marRight w:val="0"/>
          <w:marTop w:val="0"/>
          <w:marBottom w:val="0"/>
          <w:divBdr>
            <w:top w:val="none" w:sz="0" w:space="0" w:color="auto"/>
            <w:left w:val="none" w:sz="0" w:space="0" w:color="auto"/>
            <w:bottom w:val="none" w:sz="0" w:space="0" w:color="auto"/>
            <w:right w:val="none" w:sz="0" w:space="0" w:color="auto"/>
          </w:divBdr>
        </w:div>
        <w:div w:id="1427461877">
          <w:marLeft w:val="0"/>
          <w:marRight w:val="0"/>
          <w:marTop w:val="0"/>
          <w:marBottom w:val="0"/>
          <w:divBdr>
            <w:top w:val="none" w:sz="0" w:space="0" w:color="auto"/>
            <w:left w:val="none" w:sz="0" w:space="0" w:color="auto"/>
            <w:bottom w:val="none" w:sz="0" w:space="0" w:color="auto"/>
            <w:right w:val="none" w:sz="0" w:space="0" w:color="auto"/>
          </w:divBdr>
        </w:div>
        <w:div w:id="649945541">
          <w:marLeft w:val="0"/>
          <w:marRight w:val="0"/>
          <w:marTop w:val="0"/>
          <w:marBottom w:val="0"/>
          <w:divBdr>
            <w:top w:val="none" w:sz="0" w:space="0" w:color="auto"/>
            <w:left w:val="none" w:sz="0" w:space="0" w:color="auto"/>
            <w:bottom w:val="none" w:sz="0" w:space="0" w:color="auto"/>
            <w:right w:val="none" w:sz="0" w:space="0" w:color="auto"/>
          </w:divBdr>
        </w:div>
        <w:div w:id="1519585610">
          <w:marLeft w:val="0"/>
          <w:marRight w:val="0"/>
          <w:marTop w:val="0"/>
          <w:marBottom w:val="0"/>
          <w:divBdr>
            <w:top w:val="none" w:sz="0" w:space="0" w:color="auto"/>
            <w:left w:val="none" w:sz="0" w:space="0" w:color="auto"/>
            <w:bottom w:val="none" w:sz="0" w:space="0" w:color="auto"/>
            <w:right w:val="none" w:sz="0" w:space="0" w:color="auto"/>
          </w:divBdr>
        </w:div>
        <w:div w:id="1616330944">
          <w:marLeft w:val="0"/>
          <w:marRight w:val="0"/>
          <w:marTop w:val="0"/>
          <w:marBottom w:val="0"/>
          <w:divBdr>
            <w:top w:val="none" w:sz="0" w:space="0" w:color="auto"/>
            <w:left w:val="none" w:sz="0" w:space="0" w:color="auto"/>
            <w:bottom w:val="none" w:sz="0" w:space="0" w:color="auto"/>
            <w:right w:val="none" w:sz="0" w:space="0" w:color="auto"/>
          </w:divBdr>
        </w:div>
        <w:div w:id="834147184">
          <w:marLeft w:val="0"/>
          <w:marRight w:val="0"/>
          <w:marTop w:val="0"/>
          <w:marBottom w:val="0"/>
          <w:divBdr>
            <w:top w:val="none" w:sz="0" w:space="0" w:color="auto"/>
            <w:left w:val="none" w:sz="0" w:space="0" w:color="auto"/>
            <w:bottom w:val="none" w:sz="0" w:space="0" w:color="auto"/>
            <w:right w:val="none" w:sz="0" w:space="0" w:color="auto"/>
          </w:divBdr>
        </w:div>
        <w:div w:id="834297110">
          <w:marLeft w:val="0"/>
          <w:marRight w:val="0"/>
          <w:marTop w:val="0"/>
          <w:marBottom w:val="0"/>
          <w:divBdr>
            <w:top w:val="none" w:sz="0" w:space="0" w:color="auto"/>
            <w:left w:val="none" w:sz="0" w:space="0" w:color="auto"/>
            <w:bottom w:val="none" w:sz="0" w:space="0" w:color="auto"/>
            <w:right w:val="none" w:sz="0" w:space="0" w:color="auto"/>
          </w:divBdr>
        </w:div>
        <w:div w:id="851146497">
          <w:marLeft w:val="0"/>
          <w:marRight w:val="0"/>
          <w:marTop w:val="0"/>
          <w:marBottom w:val="0"/>
          <w:divBdr>
            <w:top w:val="none" w:sz="0" w:space="0" w:color="auto"/>
            <w:left w:val="none" w:sz="0" w:space="0" w:color="auto"/>
            <w:bottom w:val="none" w:sz="0" w:space="0" w:color="auto"/>
            <w:right w:val="none" w:sz="0" w:space="0" w:color="auto"/>
          </w:divBdr>
        </w:div>
        <w:div w:id="437024679">
          <w:marLeft w:val="0"/>
          <w:marRight w:val="0"/>
          <w:marTop w:val="0"/>
          <w:marBottom w:val="0"/>
          <w:divBdr>
            <w:top w:val="none" w:sz="0" w:space="0" w:color="auto"/>
            <w:left w:val="none" w:sz="0" w:space="0" w:color="auto"/>
            <w:bottom w:val="none" w:sz="0" w:space="0" w:color="auto"/>
            <w:right w:val="none" w:sz="0" w:space="0" w:color="auto"/>
          </w:divBdr>
        </w:div>
        <w:div w:id="1701468018">
          <w:marLeft w:val="0"/>
          <w:marRight w:val="0"/>
          <w:marTop w:val="0"/>
          <w:marBottom w:val="0"/>
          <w:divBdr>
            <w:top w:val="none" w:sz="0" w:space="0" w:color="auto"/>
            <w:left w:val="none" w:sz="0" w:space="0" w:color="auto"/>
            <w:bottom w:val="none" w:sz="0" w:space="0" w:color="auto"/>
            <w:right w:val="none" w:sz="0" w:space="0" w:color="auto"/>
          </w:divBdr>
        </w:div>
        <w:div w:id="1158807912">
          <w:marLeft w:val="0"/>
          <w:marRight w:val="0"/>
          <w:marTop w:val="0"/>
          <w:marBottom w:val="0"/>
          <w:divBdr>
            <w:top w:val="none" w:sz="0" w:space="0" w:color="auto"/>
            <w:left w:val="none" w:sz="0" w:space="0" w:color="auto"/>
            <w:bottom w:val="none" w:sz="0" w:space="0" w:color="auto"/>
            <w:right w:val="none" w:sz="0" w:space="0" w:color="auto"/>
          </w:divBdr>
        </w:div>
        <w:div w:id="1816945641">
          <w:marLeft w:val="0"/>
          <w:marRight w:val="0"/>
          <w:marTop w:val="0"/>
          <w:marBottom w:val="0"/>
          <w:divBdr>
            <w:top w:val="none" w:sz="0" w:space="0" w:color="auto"/>
            <w:left w:val="none" w:sz="0" w:space="0" w:color="auto"/>
            <w:bottom w:val="none" w:sz="0" w:space="0" w:color="auto"/>
            <w:right w:val="none" w:sz="0" w:space="0" w:color="auto"/>
          </w:divBdr>
        </w:div>
        <w:div w:id="1964455008">
          <w:marLeft w:val="0"/>
          <w:marRight w:val="0"/>
          <w:marTop w:val="0"/>
          <w:marBottom w:val="0"/>
          <w:divBdr>
            <w:top w:val="none" w:sz="0" w:space="0" w:color="auto"/>
            <w:left w:val="none" w:sz="0" w:space="0" w:color="auto"/>
            <w:bottom w:val="none" w:sz="0" w:space="0" w:color="auto"/>
            <w:right w:val="none" w:sz="0" w:space="0" w:color="auto"/>
          </w:divBdr>
        </w:div>
        <w:div w:id="1750687918">
          <w:marLeft w:val="0"/>
          <w:marRight w:val="0"/>
          <w:marTop w:val="0"/>
          <w:marBottom w:val="0"/>
          <w:divBdr>
            <w:top w:val="none" w:sz="0" w:space="0" w:color="auto"/>
            <w:left w:val="none" w:sz="0" w:space="0" w:color="auto"/>
            <w:bottom w:val="none" w:sz="0" w:space="0" w:color="auto"/>
            <w:right w:val="none" w:sz="0" w:space="0" w:color="auto"/>
          </w:divBdr>
        </w:div>
        <w:div w:id="116069818">
          <w:marLeft w:val="0"/>
          <w:marRight w:val="0"/>
          <w:marTop w:val="0"/>
          <w:marBottom w:val="0"/>
          <w:divBdr>
            <w:top w:val="none" w:sz="0" w:space="0" w:color="auto"/>
            <w:left w:val="none" w:sz="0" w:space="0" w:color="auto"/>
            <w:bottom w:val="none" w:sz="0" w:space="0" w:color="auto"/>
            <w:right w:val="none" w:sz="0" w:space="0" w:color="auto"/>
          </w:divBdr>
        </w:div>
        <w:div w:id="318963847">
          <w:marLeft w:val="0"/>
          <w:marRight w:val="0"/>
          <w:marTop w:val="0"/>
          <w:marBottom w:val="0"/>
          <w:divBdr>
            <w:top w:val="none" w:sz="0" w:space="0" w:color="auto"/>
            <w:left w:val="none" w:sz="0" w:space="0" w:color="auto"/>
            <w:bottom w:val="none" w:sz="0" w:space="0" w:color="auto"/>
            <w:right w:val="none" w:sz="0" w:space="0" w:color="auto"/>
          </w:divBdr>
        </w:div>
        <w:div w:id="925848830">
          <w:marLeft w:val="0"/>
          <w:marRight w:val="0"/>
          <w:marTop w:val="0"/>
          <w:marBottom w:val="0"/>
          <w:divBdr>
            <w:top w:val="none" w:sz="0" w:space="0" w:color="auto"/>
            <w:left w:val="none" w:sz="0" w:space="0" w:color="auto"/>
            <w:bottom w:val="none" w:sz="0" w:space="0" w:color="auto"/>
            <w:right w:val="none" w:sz="0" w:space="0" w:color="auto"/>
          </w:divBdr>
        </w:div>
        <w:div w:id="684745750">
          <w:marLeft w:val="0"/>
          <w:marRight w:val="0"/>
          <w:marTop w:val="0"/>
          <w:marBottom w:val="0"/>
          <w:divBdr>
            <w:top w:val="none" w:sz="0" w:space="0" w:color="auto"/>
            <w:left w:val="none" w:sz="0" w:space="0" w:color="auto"/>
            <w:bottom w:val="none" w:sz="0" w:space="0" w:color="auto"/>
            <w:right w:val="none" w:sz="0" w:space="0" w:color="auto"/>
          </w:divBdr>
        </w:div>
        <w:div w:id="1155295368">
          <w:marLeft w:val="0"/>
          <w:marRight w:val="0"/>
          <w:marTop w:val="0"/>
          <w:marBottom w:val="0"/>
          <w:divBdr>
            <w:top w:val="none" w:sz="0" w:space="0" w:color="auto"/>
            <w:left w:val="none" w:sz="0" w:space="0" w:color="auto"/>
            <w:bottom w:val="none" w:sz="0" w:space="0" w:color="auto"/>
            <w:right w:val="none" w:sz="0" w:space="0" w:color="auto"/>
          </w:divBdr>
        </w:div>
        <w:div w:id="1664432912">
          <w:marLeft w:val="0"/>
          <w:marRight w:val="0"/>
          <w:marTop w:val="0"/>
          <w:marBottom w:val="0"/>
          <w:divBdr>
            <w:top w:val="none" w:sz="0" w:space="0" w:color="auto"/>
            <w:left w:val="none" w:sz="0" w:space="0" w:color="auto"/>
            <w:bottom w:val="none" w:sz="0" w:space="0" w:color="auto"/>
            <w:right w:val="none" w:sz="0" w:space="0" w:color="auto"/>
          </w:divBdr>
        </w:div>
        <w:div w:id="1840736149">
          <w:marLeft w:val="0"/>
          <w:marRight w:val="0"/>
          <w:marTop w:val="0"/>
          <w:marBottom w:val="0"/>
          <w:divBdr>
            <w:top w:val="none" w:sz="0" w:space="0" w:color="auto"/>
            <w:left w:val="none" w:sz="0" w:space="0" w:color="auto"/>
            <w:bottom w:val="none" w:sz="0" w:space="0" w:color="auto"/>
            <w:right w:val="none" w:sz="0" w:space="0" w:color="auto"/>
          </w:divBdr>
        </w:div>
        <w:div w:id="1730810011">
          <w:marLeft w:val="0"/>
          <w:marRight w:val="0"/>
          <w:marTop w:val="0"/>
          <w:marBottom w:val="0"/>
          <w:divBdr>
            <w:top w:val="none" w:sz="0" w:space="0" w:color="auto"/>
            <w:left w:val="none" w:sz="0" w:space="0" w:color="auto"/>
            <w:bottom w:val="none" w:sz="0" w:space="0" w:color="auto"/>
            <w:right w:val="none" w:sz="0" w:space="0" w:color="auto"/>
          </w:divBdr>
        </w:div>
        <w:div w:id="502358026">
          <w:marLeft w:val="0"/>
          <w:marRight w:val="0"/>
          <w:marTop w:val="0"/>
          <w:marBottom w:val="0"/>
          <w:divBdr>
            <w:top w:val="none" w:sz="0" w:space="0" w:color="auto"/>
            <w:left w:val="none" w:sz="0" w:space="0" w:color="auto"/>
            <w:bottom w:val="none" w:sz="0" w:space="0" w:color="auto"/>
            <w:right w:val="none" w:sz="0" w:space="0" w:color="auto"/>
          </w:divBdr>
        </w:div>
        <w:div w:id="1999381833">
          <w:marLeft w:val="0"/>
          <w:marRight w:val="0"/>
          <w:marTop w:val="0"/>
          <w:marBottom w:val="0"/>
          <w:divBdr>
            <w:top w:val="none" w:sz="0" w:space="0" w:color="auto"/>
            <w:left w:val="none" w:sz="0" w:space="0" w:color="auto"/>
            <w:bottom w:val="none" w:sz="0" w:space="0" w:color="auto"/>
            <w:right w:val="none" w:sz="0" w:space="0" w:color="auto"/>
          </w:divBdr>
        </w:div>
        <w:div w:id="1798331661">
          <w:marLeft w:val="0"/>
          <w:marRight w:val="0"/>
          <w:marTop w:val="0"/>
          <w:marBottom w:val="0"/>
          <w:divBdr>
            <w:top w:val="none" w:sz="0" w:space="0" w:color="auto"/>
            <w:left w:val="none" w:sz="0" w:space="0" w:color="auto"/>
            <w:bottom w:val="none" w:sz="0" w:space="0" w:color="auto"/>
            <w:right w:val="none" w:sz="0" w:space="0" w:color="auto"/>
          </w:divBdr>
        </w:div>
        <w:div w:id="1817528147">
          <w:marLeft w:val="0"/>
          <w:marRight w:val="0"/>
          <w:marTop w:val="0"/>
          <w:marBottom w:val="0"/>
          <w:divBdr>
            <w:top w:val="none" w:sz="0" w:space="0" w:color="auto"/>
            <w:left w:val="none" w:sz="0" w:space="0" w:color="auto"/>
            <w:bottom w:val="none" w:sz="0" w:space="0" w:color="auto"/>
            <w:right w:val="none" w:sz="0" w:space="0" w:color="auto"/>
          </w:divBdr>
        </w:div>
        <w:div w:id="1788814974">
          <w:marLeft w:val="0"/>
          <w:marRight w:val="0"/>
          <w:marTop w:val="0"/>
          <w:marBottom w:val="0"/>
          <w:divBdr>
            <w:top w:val="none" w:sz="0" w:space="0" w:color="auto"/>
            <w:left w:val="none" w:sz="0" w:space="0" w:color="auto"/>
            <w:bottom w:val="none" w:sz="0" w:space="0" w:color="auto"/>
            <w:right w:val="none" w:sz="0" w:space="0" w:color="auto"/>
          </w:divBdr>
        </w:div>
        <w:div w:id="1203982019">
          <w:marLeft w:val="0"/>
          <w:marRight w:val="0"/>
          <w:marTop w:val="0"/>
          <w:marBottom w:val="0"/>
          <w:divBdr>
            <w:top w:val="none" w:sz="0" w:space="0" w:color="auto"/>
            <w:left w:val="none" w:sz="0" w:space="0" w:color="auto"/>
            <w:bottom w:val="none" w:sz="0" w:space="0" w:color="auto"/>
            <w:right w:val="none" w:sz="0" w:space="0" w:color="auto"/>
          </w:divBdr>
        </w:div>
        <w:div w:id="631636891">
          <w:marLeft w:val="0"/>
          <w:marRight w:val="0"/>
          <w:marTop w:val="0"/>
          <w:marBottom w:val="0"/>
          <w:divBdr>
            <w:top w:val="none" w:sz="0" w:space="0" w:color="auto"/>
            <w:left w:val="none" w:sz="0" w:space="0" w:color="auto"/>
            <w:bottom w:val="none" w:sz="0" w:space="0" w:color="auto"/>
            <w:right w:val="none" w:sz="0" w:space="0" w:color="auto"/>
          </w:divBdr>
        </w:div>
        <w:div w:id="1816484094">
          <w:marLeft w:val="0"/>
          <w:marRight w:val="0"/>
          <w:marTop w:val="0"/>
          <w:marBottom w:val="0"/>
          <w:divBdr>
            <w:top w:val="none" w:sz="0" w:space="0" w:color="auto"/>
            <w:left w:val="none" w:sz="0" w:space="0" w:color="auto"/>
            <w:bottom w:val="none" w:sz="0" w:space="0" w:color="auto"/>
            <w:right w:val="none" w:sz="0" w:space="0" w:color="auto"/>
          </w:divBdr>
        </w:div>
        <w:div w:id="677393750">
          <w:marLeft w:val="0"/>
          <w:marRight w:val="0"/>
          <w:marTop w:val="0"/>
          <w:marBottom w:val="0"/>
          <w:divBdr>
            <w:top w:val="none" w:sz="0" w:space="0" w:color="auto"/>
            <w:left w:val="none" w:sz="0" w:space="0" w:color="auto"/>
            <w:bottom w:val="none" w:sz="0" w:space="0" w:color="auto"/>
            <w:right w:val="none" w:sz="0" w:space="0" w:color="auto"/>
          </w:divBdr>
        </w:div>
        <w:div w:id="1234271262">
          <w:marLeft w:val="0"/>
          <w:marRight w:val="0"/>
          <w:marTop w:val="0"/>
          <w:marBottom w:val="0"/>
          <w:divBdr>
            <w:top w:val="none" w:sz="0" w:space="0" w:color="auto"/>
            <w:left w:val="none" w:sz="0" w:space="0" w:color="auto"/>
            <w:bottom w:val="none" w:sz="0" w:space="0" w:color="auto"/>
            <w:right w:val="none" w:sz="0" w:space="0" w:color="auto"/>
          </w:divBdr>
        </w:div>
        <w:div w:id="632099700">
          <w:marLeft w:val="0"/>
          <w:marRight w:val="0"/>
          <w:marTop w:val="0"/>
          <w:marBottom w:val="0"/>
          <w:divBdr>
            <w:top w:val="none" w:sz="0" w:space="0" w:color="auto"/>
            <w:left w:val="none" w:sz="0" w:space="0" w:color="auto"/>
            <w:bottom w:val="none" w:sz="0" w:space="0" w:color="auto"/>
            <w:right w:val="none" w:sz="0" w:space="0" w:color="auto"/>
          </w:divBdr>
        </w:div>
        <w:div w:id="1190606700">
          <w:marLeft w:val="0"/>
          <w:marRight w:val="0"/>
          <w:marTop w:val="0"/>
          <w:marBottom w:val="0"/>
          <w:divBdr>
            <w:top w:val="none" w:sz="0" w:space="0" w:color="auto"/>
            <w:left w:val="none" w:sz="0" w:space="0" w:color="auto"/>
            <w:bottom w:val="none" w:sz="0" w:space="0" w:color="auto"/>
            <w:right w:val="none" w:sz="0" w:space="0" w:color="auto"/>
          </w:divBdr>
        </w:div>
        <w:div w:id="979849650">
          <w:marLeft w:val="0"/>
          <w:marRight w:val="0"/>
          <w:marTop w:val="0"/>
          <w:marBottom w:val="0"/>
          <w:divBdr>
            <w:top w:val="none" w:sz="0" w:space="0" w:color="auto"/>
            <w:left w:val="none" w:sz="0" w:space="0" w:color="auto"/>
            <w:bottom w:val="none" w:sz="0" w:space="0" w:color="auto"/>
            <w:right w:val="none" w:sz="0" w:space="0" w:color="auto"/>
          </w:divBdr>
        </w:div>
        <w:div w:id="701708594">
          <w:marLeft w:val="0"/>
          <w:marRight w:val="0"/>
          <w:marTop w:val="0"/>
          <w:marBottom w:val="0"/>
          <w:divBdr>
            <w:top w:val="none" w:sz="0" w:space="0" w:color="auto"/>
            <w:left w:val="none" w:sz="0" w:space="0" w:color="auto"/>
            <w:bottom w:val="none" w:sz="0" w:space="0" w:color="auto"/>
            <w:right w:val="none" w:sz="0" w:space="0" w:color="auto"/>
          </w:divBdr>
        </w:div>
        <w:div w:id="1389961642">
          <w:marLeft w:val="0"/>
          <w:marRight w:val="0"/>
          <w:marTop w:val="0"/>
          <w:marBottom w:val="0"/>
          <w:divBdr>
            <w:top w:val="none" w:sz="0" w:space="0" w:color="auto"/>
            <w:left w:val="none" w:sz="0" w:space="0" w:color="auto"/>
            <w:bottom w:val="none" w:sz="0" w:space="0" w:color="auto"/>
            <w:right w:val="none" w:sz="0" w:space="0" w:color="auto"/>
          </w:divBdr>
        </w:div>
        <w:div w:id="2090811875">
          <w:marLeft w:val="0"/>
          <w:marRight w:val="0"/>
          <w:marTop w:val="0"/>
          <w:marBottom w:val="0"/>
          <w:divBdr>
            <w:top w:val="none" w:sz="0" w:space="0" w:color="auto"/>
            <w:left w:val="none" w:sz="0" w:space="0" w:color="auto"/>
            <w:bottom w:val="none" w:sz="0" w:space="0" w:color="auto"/>
            <w:right w:val="none" w:sz="0" w:space="0" w:color="auto"/>
          </w:divBdr>
        </w:div>
        <w:div w:id="1233271226">
          <w:marLeft w:val="0"/>
          <w:marRight w:val="0"/>
          <w:marTop w:val="0"/>
          <w:marBottom w:val="0"/>
          <w:divBdr>
            <w:top w:val="none" w:sz="0" w:space="0" w:color="auto"/>
            <w:left w:val="none" w:sz="0" w:space="0" w:color="auto"/>
            <w:bottom w:val="none" w:sz="0" w:space="0" w:color="auto"/>
            <w:right w:val="none" w:sz="0" w:space="0" w:color="auto"/>
          </w:divBdr>
        </w:div>
        <w:div w:id="1012880560">
          <w:marLeft w:val="0"/>
          <w:marRight w:val="0"/>
          <w:marTop w:val="0"/>
          <w:marBottom w:val="0"/>
          <w:divBdr>
            <w:top w:val="none" w:sz="0" w:space="0" w:color="auto"/>
            <w:left w:val="none" w:sz="0" w:space="0" w:color="auto"/>
            <w:bottom w:val="none" w:sz="0" w:space="0" w:color="auto"/>
            <w:right w:val="none" w:sz="0" w:space="0" w:color="auto"/>
          </w:divBdr>
        </w:div>
        <w:div w:id="146477052">
          <w:marLeft w:val="0"/>
          <w:marRight w:val="0"/>
          <w:marTop w:val="0"/>
          <w:marBottom w:val="0"/>
          <w:divBdr>
            <w:top w:val="none" w:sz="0" w:space="0" w:color="auto"/>
            <w:left w:val="none" w:sz="0" w:space="0" w:color="auto"/>
            <w:bottom w:val="none" w:sz="0" w:space="0" w:color="auto"/>
            <w:right w:val="none" w:sz="0" w:space="0" w:color="auto"/>
          </w:divBdr>
        </w:div>
        <w:div w:id="1314673511">
          <w:marLeft w:val="0"/>
          <w:marRight w:val="0"/>
          <w:marTop w:val="0"/>
          <w:marBottom w:val="0"/>
          <w:divBdr>
            <w:top w:val="none" w:sz="0" w:space="0" w:color="auto"/>
            <w:left w:val="none" w:sz="0" w:space="0" w:color="auto"/>
            <w:bottom w:val="none" w:sz="0" w:space="0" w:color="auto"/>
            <w:right w:val="none" w:sz="0" w:space="0" w:color="auto"/>
          </w:divBdr>
        </w:div>
        <w:div w:id="1049576105">
          <w:marLeft w:val="0"/>
          <w:marRight w:val="0"/>
          <w:marTop w:val="0"/>
          <w:marBottom w:val="0"/>
          <w:divBdr>
            <w:top w:val="none" w:sz="0" w:space="0" w:color="auto"/>
            <w:left w:val="none" w:sz="0" w:space="0" w:color="auto"/>
            <w:bottom w:val="none" w:sz="0" w:space="0" w:color="auto"/>
            <w:right w:val="none" w:sz="0" w:space="0" w:color="auto"/>
          </w:divBdr>
        </w:div>
        <w:div w:id="1899200171">
          <w:marLeft w:val="0"/>
          <w:marRight w:val="0"/>
          <w:marTop w:val="0"/>
          <w:marBottom w:val="0"/>
          <w:divBdr>
            <w:top w:val="none" w:sz="0" w:space="0" w:color="auto"/>
            <w:left w:val="none" w:sz="0" w:space="0" w:color="auto"/>
            <w:bottom w:val="none" w:sz="0" w:space="0" w:color="auto"/>
            <w:right w:val="none" w:sz="0" w:space="0" w:color="auto"/>
          </w:divBdr>
        </w:div>
        <w:div w:id="601227319">
          <w:marLeft w:val="0"/>
          <w:marRight w:val="0"/>
          <w:marTop w:val="0"/>
          <w:marBottom w:val="0"/>
          <w:divBdr>
            <w:top w:val="none" w:sz="0" w:space="0" w:color="auto"/>
            <w:left w:val="none" w:sz="0" w:space="0" w:color="auto"/>
            <w:bottom w:val="none" w:sz="0" w:space="0" w:color="auto"/>
            <w:right w:val="none" w:sz="0" w:space="0" w:color="auto"/>
          </w:divBdr>
        </w:div>
        <w:div w:id="1398433310">
          <w:marLeft w:val="0"/>
          <w:marRight w:val="0"/>
          <w:marTop w:val="0"/>
          <w:marBottom w:val="0"/>
          <w:divBdr>
            <w:top w:val="none" w:sz="0" w:space="0" w:color="auto"/>
            <w:left w:val="none" w:sz="0" w:space="0" w:color="auto"/>
            <w:bottom w:val="none" w:sz="0" w:space="0" w:color="auto"/>
            <w:right w:val="none" w:sz="0" w:space="0" w:color="auto"/>
          </w:divBdr>
        </w:div>
        <w:div w:id="1032994207">
          <w:marLeft w:val="0"/>
          <w:marRight w:val="0"/>
          <w:marTop w:val="0"/>
          <w:marBottom w:val="0"/>
          <w:divBdr>
            <w:top w:val="none" w:sz="0" w:space="0" w:color="auto"/>
            <w:left w:val="none" w:sz="0" w:space="0" w:color="auto"/>
            <w:bottom w:val="none" w:sz="0" w:space="0" w:color="auto"/>
            <w:right w:val="none" w:sz="0" w:space="0" w:color="auto"/>
          </w:divBdr>
        </w:div>
        <w:div w:id="399594974">
          <w:marLeft w:val="0"/>
          <w:marRight w:val="0"/>
          <w:marTop w:val="0"/>
          <w:marBottom w:val="0"/>
          <w:divBdr>
            <w:top w:val="none" w:sz="0" w:space="0" w:color="auto"/>
            <w:left w:val="none" w:sz="0" w:space="0" w:color="auto"/>
            <w:bottom w:val="none" w:sz="0" w:space="0" w:color="auto"/>
            <w:right w:val="none" w:sz="0" w:space="0" w:color="auto"/>
          </w:divBdr>
        </w:div>
        <w:div w:id="1012683703">
          <w:marLeft w:val="0"/>
          <w:marRight w:val="0"/>
          <w:marTop w:val="0"/>
          <w:marBottom w:val="0"/>
          <w:divBdr>
            <w:top w:val="none" w:sz="0" w:space="0" w:color="auto"/>
            <w:left w:val="none" w:sz="0" w:space="0" w:color="auto"/>
            <w:bottom w:val="none" w:sz="0" w:space="0" w:color="auto"/>
            <w:right w:val="none" w:sz="0" w:space="0" w:color="auto"/>
          </w:divBdr>
        </w:div>
        <w:div w:id="769743436">
          <w:marLeft w:val="0"/>
          <w:marRight w:val="0"/>
          <w:marTop w:val="0"/>
          <w:marBottom w:val="0"/>
          <w:divBdr>
            <w:top w:val="none" w:sz="0" w:space="0" w:color="auto"/>
            <w:left w:val="none" w:sz="0" w:space="0" w:color="auto"/>
            <w:bottom w:val="none" w:sz="0" w:space="0" w:color="auto"/>
            <w:right w:val="none" w:sz="0" w:space="0" w:color="auto"/>
          </w:divBdr>
        </w:div>
        <w:div w:id="743449051">
          <w:marLeft w:val="0"/>
          <w:marRight w:val="0"/>
          <w:marTop w:val="0"/>
          <w:marBottom w:val="0"/>
          <w:divBdr>
            <w:top w:val="none" w:sz="0" w:space="0" w:color="auto"/>
            <w:left w:val="none" w:sz="0" w:space="0" w:color="auto"/>
            <w:bottom w:val="none" w:sz="0" w:space="0" w:color="auto"/>
            <w:right w:val="none" w:sz="0" w:space="0" w:color="auto"/>
          </w:divBdr>
        </w:div>
        <w:div w:id="1708918358">
          <w:marLeft w:val="0"/>
          <w:marRight w:val="0"/>
          <w:marTop w:val="0"/>
          <w:marBottom w:val="0"/>
          <w:divBdr>
            <w:top w:val="none" w:sz="0" w:space="0" w:color="auto"/>
            <w:left w:val="none" w:sz="0" w:space="0" w:color="auto"/>
            <w:bottom w:val="none" w:sz="0" w:space="0" w:color="auto"/>
            <w:right w:val="none" w:sz="0" w:space="0" w:color="auto"/>
          </w:divBdr>
        </w:div>
        <w:div w:id="233204258">
          <w:marLeft w:val="0"/>
          <w:marRight w:val="0"/>
          <w:marTop w:val="0"/>
          <w:marBottom w:val="0"/>
          <w:divBdr>
            <w:top w:val="none" w:sz="0" w:space="0" w:color="auto"/>
            <w:left w:val="none" w:sz="0" w:space="0" w:color="auto"/>
            <w:bottom w:val="none" w:sz="0" w:space="0" w:color="auto"/>
            <w:right w:val="none" w:sz="0" w:space="0" w:color="auto"/>
          </w:divBdr>
        </w:div>
        <w:div w:id="1271669722">
          <w:marLeft w:val="0"/>
          <w:marRight w:val="0"/>
          <w:marTop w:val="0"/>
          <w:marBottom w:val="0"/>
          <w:divBdr>
            <w:top w:val="none" w:sz="0" w:space="0" w:color="auto"/>
            <w:left w:val="none" w:sz="0" w:space="0" w:color="auto"/>
            <w:bottom w:val="none" w:sz="0" w:space="0" w:color="auto"/>
            <w:right w:val="none" w:sz="0" w:space="0" w:color="auto"/>
          </w:divBdr>
        </w:div>
        <w:div w:id="18893393">
          <w:marLeft w:val="0"/>
          <w:marRight w:val="0"/>
          <w:marTop w:val="0"/>
          <w:marBottom w:val="0"/>
          <w:divBdr>
            <w:top w:val="none" w:sz="0" w:space="0" w:color="auto"/>
            <w:left w:val="none" w:sz="0" w:space="0" w:color="auto"/>
            <w:bottom w:val="none" w:sz="0" w:space="0" w:color="auto"/>
            <w:right w:val="none" w:sz="0" w:space="0" w:color="auto"/>
          </w:divBdr>
        </w:div>
        <w:div w:id="722292998">
          <w:marLeft w:val="0"/>
          <w:marRight w:val="0"/>
          <w:marTop w:val="0"/>
          <w:marBottom w:val="0"/>
          <w:divBdr>
            <w:top w:val="none" w:sz="0" w:space="0" w:color="auto"/>
            <w:left w:val="none" w:sz="0" w:space="0" w:color="auto"/>
            <w:bottom w:val="none" w:sz="0" w:space="0" w:color="auto"/>
            <w:right w:val="none" w:sz="0" w:space="0" w:color="auto"/>
          </w:divBdr>
        </w:div>
        <w:div w:id="2095393716">
          <w:marLeft w:val="0"/>
          <w:marRight w:val="0"/>
          <w:marTop w:val="0"/>
          <w:marBottom w:val="0"/>
          <w:divBdr>
            <w:top w:val="none" w:sz="0" w:space="0" w:color="auto"/>
            <w:left w:val="none" w:sz="0" w:space="0" w:color="auto"/>
            <w:bottom w:val="none" w:sz="0" w:space="0" w:color="auto"/>
            <w:right w:val="none" w:sz="0" w:space="0" w:color="auto"/>
          </w:divBdr>
        </w:div>
        <w:div w:id="645007966">
          <w:marLeft w:val="0"/>
          <w:marRight w:val="0"/>
          <w:marTop w:val="0"/>
          <w:marBottom w:val="0"/>
          <w:divBdr>
            <w:top w:val="none" w:sz="0" w:space="0" w:color="auto"/>
            <w:left w:val="none" w:sz="0" w:space="0" w:color="auto"/>
            <w:bottom w:val="none" w:sz="0" w:space="0" w:color="auto"/>
            <w:right w:val="none" w:sz="0" w:space="0" w:color="auto"/>
          </w:divBdr>
        </w:div>
        <w:div w:id="1372530642">
          <w:marLeft w:val="0"/>
          <w:marRight w:val="0"/>
          <w:marTop w:val="0"/>
          <w:marBottom w:val="0"/>
          <w:divBdr>
            <w:top w:val="none" w:sz="0" w:space="0" w:color="auto"/>
            <w:left w:val="none" w:sz="0" w:space="0" w:color="auto"/>
            <w:bottom w:val="none" w:sz="0" w:space="0" w:color="auto"/>
            <w:right w:val="none" w:sz="0" w:space="0" w:color="auto"/>
          </w:divBdr>
        </w:div>
        <w:div w:id="1124231001">
          <w:marLeft w:val="0"/>
          <w:marRight w:val="0"/>
          <w:marTop w:val="0"/>
          <w:marBottom w:val="0"/>
          <w:divBdr>
            <w:top w:val="none" w:sz="0" w:space="0" w:color="auto"/>
            <w:left w:val="none" w:sz="0" w:space="0" w:color="auto"/>
            <w:bottom w:val="none" w:sz="0" w:space="0" w:color="auto"/>
            <w:right w:val="none" w:sz="0" w:space="0" w:color="auto"/>
          </w:divBdr>
        </w:div>
        <w:div w:id="1693460001">
          <w:marLeft w:val="0"/>
          <w:marRight w:val="0"/>
          <w:marTop w:val="0"/>
          <w:marBottom w:val="0"/>
          <w:divBdr>
            <w:top w:val="none" w:sz="0" w:space="0" w:color="auto"/>
            <w:left w:val="none" w:sz="0" w:space="0" w:color="auto"/>
            <w:bottom w:val="none" w:sz="0" w:space="0" w:color="auto"/>
            <w:right w:val="none" w:sz="0" w:space="0" w:color="auto"/>
          </w:divBdr>
        </w:div>
        <w:div w:id="1243299180">
          <w:marLeft w:val="0"/>
          <w:marRight w:val="0"/>
          <w:marTop w:val="0"/>
          <w:marBottom w:val="0"/>
          <w:divBdr>
            <w:top w:val="none" w:sz="0" w:space="0" w:color="auto"/>
            <w:left w:val="none" w:sz="0" w:space="0" w:color="auto"/>
            <w:bottom w:val="none" w:sz="0" w:space="0" w:color="auto"/>
            <w:right w:val="none" w:sz="0" w:space="0" w:color="auto"/>
          </w:divBdr>
        </w:div>
        <w:div w:id="1894006001">
          <w:marLeft w:val="0"/>
          <w:marRight w:val="0"/>
          <w:marTop w:val="0"/>
          <w:marBottom w:val="0"/>
          <w:divBdr>
            <w:top w:val="none" w:sz="0" w:space="0" w:color="auto"/>
            <w:left w:val="none" w:sz="0" w:space="0" w:color="auto"/>
            <w:bottom w:val="none" w:sz="0" w:space="0" w:color="auto"/>
            <w:right w:val="none" w:sz="0" w:space="0" w:color="auto"/>
          </w:divBdr>
        </w:div>
        <w:div w:id="2032105069">
          <w:marLeft w:val="0"/>
          <w:marRight w:val="0"/>
          <w:marTop w:val="0"/>
          <w:marBottom w:val="0"/>
          <w:divBdr>
            <w:top w:val="none" w:sz="0" w:space="0" w:color="auto"/>
            <w:left w:val="none" w:sz="0" w:space="0" w:color="auto"/>
            <w:bottom w:val="none" w:sz="0" w:space="0" w:color="auto"/>
            <w:right w:val="none" w:sz="0" w:space="0" w:color="auto"/>
          </w:divBdr>
        </w:div>
        <w:div w:id="1566331474">
          <w:marLeft w:val="0"/>
          <w:marRight w:val="0"/>
          <w:marTop w:val="0"/>
          <w:marBottom w:val="0"/>
          <w:divBdr>
            <w:top w:val="none" w:sz="0" w:space="0" w:color="auto"/>
            <w:left w:val="none" w:sz="0" w:space="0" w:color="auto"/>
            <w:bottom w:val="none" w:sz="0" w:space="0" w:color="auto"/>
            <w:right w:val="none" w:sz="0" w:space="0" w:color="auto"/>
          </w:divBdr>
        </w:div>
        <w:div w:id="1015571112">
          <w:marLeft w:val="0"/>
          <w:marRight w:val="0"/>
          <w:marTop w:val="0"/>
          <w:marBottom w:val="0"/>
          <w:divBdr>
            <w:top w:val="none" w:sz="0" w:space="0" w:color="auto"/>
            <w:left w:val="none" w:sz="0" w:space="0" w:color="auto"/>
            <w:bottom w:val="none" w:sz="0" w:space="0" w:color="auto"/>
            <w:right w:val="none" w:sz="0" w:space="0" w:color="auto"/>
          </w:divBdr>
        </w:div>
        <w:div w:id="1932199734">
          <w:marLeft w:val="0"/>
          <w:marRight w:val="0"/>
          <w:marTop w:val="0"/>
          <w:marBottom w:val="0"/>
          <w:divBdr>
            <w:top w:val="none" w:sz="0" w:space="0" w:color="auto"/>
            <w:left w:val="none" w:sz="0" w:space="0" w:color="auto"/>
            <w:bottom w:val="none" w:sz="0" w:space="0" w:color="auto"/>
            <w:right w:val="none" w:sz="0" w:space="0" w:color="auto"/>
          </w:divBdr>
        </w:div>
        <w:div w:id="497620229">
          <w:marLeft w:val="0"/>
          <w:marRight w:val="0"/>
          <w:marTop w:val="0"/>
          <w:marBottom w:val="0"/>
          <w:divBdr>
            <w:top w:val="none" w:sz="0" w:space="0" w:color="auto"/>
            <w:left w:val="none" w:sz="0" w:space="0" w:color="auto"/>
            <w:bottom w:val="none" w:sz="0" w:space="0" w:color="auto"/>
            <w:right w:val="none" w:sz="0" w:space="0" w:color="auto"/>
          </w:divBdr>
        </w:div>
        <w:div w:id="2134669386">
          <w:marLeft w:val="0"/>
          <w:marRight w:val="0"/>
          <w:marTop w:val="0"/>
          <w:marBottom w:val="0"/>
          <w:divBdr>
            <w:top w:val="none" w:sz="0" w:space="0" w:color="auto"/>
            <w:left w:val="none" w:sz="0" w:space="0" w:color="auto"/>
            <w:bottom w:val="none" w:sz="0" w:space="0" w:color="auto"/>
            <w:right w:val="none" w:sz="0" w:space="0" w:color="auto"/>
          </w:divBdr>
        </w:div>
        <w:div w:id="1778060301">
          <w:marLeft w:val="0"/>
          <w:marRight w:val="0"/>
          <w:marTop w:val="0"/>
          <w:marBottom w:val="0"/>
          <w:divBdr>
            <w:top w:val="none" w:sz="0" w:space="0" w:color="auto"/>
            <w:left w:val="none" w:sz="0" w:space="0" w:color="auto"/>
            <w:bottom w:val="none" w:sz="0" w:space="0" w:color="auto"/>
            <w:right w:val="none" w:sz="0" w:space="0" w:color="auto"/>
          </w:divBdr>
        </w:div>
        <w:div w:id="1736707507">
          <w:marLeft w:val="0"/>
          <w:marRight w:val="0"/>
          <w:marTop w:val="0"/>
          <w:marBottom w:val="0"/>
          <w:divBdr>
            <w:top w:val="none" w:sz="0" w:space="0" w:color="auto"/>
            <w:left w:val="none" w:sz="0" w:space="0" w:color="auto"/>
            <w:bottom w:val="none" w:sz="0" w:space="0" w:color="auto"/>
            <w:right w:val="none" w:sz="0" w:space="0" w:color="auto"/>
          </w:divBdr>
        </w:div>
        <w:div w:id="653922629">
          <w:marLeft w:val="0"/>
          <w:marRight w:val="0"/>
          <w:marTop w:val="0"/>
          <w:marBottom w:val="0"/>
          <w:divBdr>
            <w:top w:val="none" w:sz="0" w:space="0" w:color="auto"/>
            <w:left w:val="none" w:sz="0" w:space="0" w:color="auto"/>
            <w:bottom w:val="none" w:sz="0" w:space="0" w:color="auto"/>
            <w:right w:val="none" w:sz="0" w:space="0" w:color="auto"/>
          </w:divBdr>
        </w:div>
        <w:div w:id="291178909">
          <w:marLeft w:val="0"/>
          <w:marRight w:val="0"/>
          <w:marTop w:val="0"/>
          <w:marBottom w:val="0"/>
          <w:divBdr>
            <w:top w:val="none" w:sz="0" w:space="0" w:color="auto"/>
            <w:left w:val="none" w:sz="0" w:space="0" w:color="auto"/>
            <w:bottom w:val="none" w:sz="0" w:space="0" w:color="auto"/>
            <w:right w:val="none" w:sz="0" w:space="0" w:color="auto"/>
          </w:divBdr>
        </w:div>
        <w:div w:id="1759672857">
          <w:marLeft w:val="0"/>
          <w:marRight w:val="0"/>
          <w:marTop w:val="0"/>
          <w:marBottom w:val="0"/>
          <w:divBdr>
            <w:top w:val="none" w:sz="0" w:space="0" w:color="auto"/>
            <w:left w:val="none" w:sz="0" w:space="0" w:color="auto"/>
            <w:bottom w:val="none" w:sz="0" w:space="0" w:color="auto"/>
            <w:right w:val="none" w:sz="0" w:space="0" w:color="auto"/>
          </w:divBdr>
        </w:div>
        <w:div w:id="719791485">
          <w:marLeft w:val="0"/>
          <w:marRight w:val="0"/>
          <w:marTop w:val="0"/>
          <w:marBottom w:val="0"/>
          <w:divBdr>
            <w:top w:val="none" w:sz="0" w:space="0" w:color="auto"/>
            <w:left w:val="none" w:sz="0" w:space="0" w:color="auto"/>
            <w:bottom w:val="none" w:sz="0" w:space="0" w:color="auto"/>
            <w:right w:val="none" w:sz="0" w:space="0" w:color="auto"/>
          </w:divBdr>
        </w:div>
        <w:div w:id="1207907544">
          <w:marLeft w:val="0"/>
          <w:marRight w:val="0"/>
          <w:marTop w:val="0"/>
          <w:marBottom w:val="0"/>
          <w:divBdr>
            <w:top w:val="none" w:sz="0" w:space="0" w:color="auto"/>
            <w:left w:val="none" w:sz="0" w:space="0" w:color="auto"/>
            <w:bottom w:val="none" w:sz="0" w:space="0" w:color="auto"/>
            <w:right w:val="none" w:sz="0" w:space="0" w:color="auto"/>
          </w:divBdr>
        </w:div>
        <w:div w:id="1691025513">
          <w:marLeft w:val="0"/>
          <w:marRight w:val="0"/>
          <w:marTop w:val="0"/>
          <w:marBottom w:val="0"/>
          <w:divBdr>
            <w:top w:val="none" w:sz="0" w:space="0" w:color="auto"/>
            <w:left w:val="none" w:sz="0" w:space="0" w:color="auto"/>
            <w:bottom w:val="none" w:sz="0" w:space="0" w:color="auto"/>
            <w:right w:val="none" w:sz="0" w:space="0" w:color="auto"/>
          </w:divBdr>
        </w:div>
        <w:div w:id="1457944480">
          <w:marLeft w:val="0"/>
          <w:marRight w:val="0"/>
          <w:marTop w:val="0"/>
          <w:marBottom w:val="0"/>
          <w:divBdr>
            <w:top w:val="none" w:sz="0" w:space="0" w:color="auto"/>
            <w:left w:val="none" w:sz="0" w:space="0" w:color="auto"/>
            <w:bottom w:val="none" w:sz="0" w:space="0" w:color="auto"/>
            <w:right w:val="none" w:sz="0" w:space="0" w:color="auto"/>
          </w:divBdr>
        </w:div>
        <w:div w:id="1768500914">
          <w:marLeft w:val="0"/>
          <w:marRight w:val="0"/>
          <w:marTop w:val="0"/>
          <w:marBottom w:val="0"/>
          <w:divBdr>
            <w:top w:val="none" w:sz="0" w:space="0" w:color="auto"/>
            <w:left w:val="none" w:sz="0" w:space="0" w:color="auto"/>
            <w:bottom w:val="none" w:sz="0" w:space="0" w:color="auto"/>
            <w:right w:val="none" w:sz="0" w:space="0" w:color="auto"/>
          </w:divBdr>
        </w:div>
        <w:div w:id="1971402375">
          <w:marLeft w:val="0"/>
          <w:marRight w:val="0"/>
          <w:marTop w:val="0"/>
          <w:marBottom w:val="0"/>
          <w:divBdr>
            <w:top w:val="none" w:sz="0" w:space="0" w:color="auto"/>
            <w:left w:val="none" w:sz="0" w:space="0" w:color="auto"/>
            <w:bottom w:val="none" w:sz="0" w:space="0" w:color="auto"/>
            <w:right w:val="none" w:sz="0" w:space="0" w:color="auto"/>
          </w:divBdr>
        </w:div>
        <w:div w:id="1721172930">
          <w:marLeft w:val="0"/>
          <w:marRight w:val="0"/>
          <w:marTop w:val="0"/>
          <w:marBottom w:val="0"/>
          <w:divBdr>
            <w:top w:val="none" w:sz="0" w:space="0" w:color="auto"/>
            <w:left w:val="none" w:sz="0" w:space="0" w:color="auto"/>
            <w:bottom w:val="none" w:sz="0" w:space="0" w:color="auto"/>
            <w:right w:val="none" w:sz="0" w:space="0" w:color="auto"/>
          </w:divBdr>
        </w:div>
        <w:div w:id="844590576">
          <w:marLeft w:val="0"/>
          <w:marRight w:val="0"/>
          <w:marTop w:val="0"/>
          <w:marBottom w:val="0"/>
          <w:divBdr>
            <w:top w:val="none" w:sz="0" w:space="0" w:color="auto"/>
            <w:left w:val="none" w:sz="0" w:space="0" w:color="auto"/>
            <w:bottom w:val="none" w:sz="0" w:space="0" w:color="auto"/>
            <w:right w:val="none" w:sz="0" w:space="0" w:color="auto"/>
          </w:divBdr>
        </w:div>
        <w:div w:id="686565860">
          <w:marLeft w:val="0"/>
          <w:marRight w:val="0"/>
          <w:marTop w:val="0"/>
          <w:marBottom w:val="0"/>
          <w:divBdr>
            <w:top w:val="none" w:sz="0" w:space="0" w:color="auto"/>
            <w:left w:val="none" w:sz="0" w:space="0" w:color="auto"/>
            <w:bottom w:val="none" w:sz="0" w:space="0" w:color="auto"/>
            <w:right w:val="none" w:sz="0" w:space="0" w:color="auto"/>
          </w:divBdr>
        </w:div>
        <w:div w:id="416289492">
          <w:marLeft w:val="0"/>
          <w:marRight w:val="0"/>
          <w:marTop w:val="0"/>
          <w:marBottom w:val="0"/>
          <w:divBdr>
            <w:top w:val="none" w:sz="0" w:space="0" w:color="auto"/>
            <w:left w:val="none" w:sz="0" w:space="0" w:color="auto"/>
            <w:bottom w:val="none" w:sz="0" w:space="0" w:color="auto"/>
            <w:right w:val="none" w:sz="0" w:space="0" w:color="auto"/>
          </w:divBdr>
        </w:div>
        <w:div w:id="1655065563">
          <w:marLeft w:val="0"/>
          <w:marRight w:val="0"/>
          <w:marTop w:val="0"/>
          <w:marBottom w:val="0"/>
          <w:divBdr>
            <w:top w:val="none" w:sz="0" w:space="0" w:color="auto"/>
            <w:left w:val="none" w:sz="0" w:space="0" w:color="auto"/>
            <w:bottom w:val="none" w:sz="0" w:space="0" w:color="auto"/>
            <w:right w:val="none" w:sz="0" w:space="0" w:color="auto"/>
          </w:divBdr>
        </w:div>
        <w:div w:id="700055717">
          <w:marLeft w:val="0"/>
          <w:marRight w:val="0"/>
          <w:marTop w:val="0"/>
          <w:marBottom w:val="0"/>
          <w:divBdr>
            <w:top w:val="none" w:sz="0" w:space="0" w:color="auto"/>
            <w:left w:val="none" w:sz="0" w:space="0" w:color="auto"/>
            <w:bottom w:val="none" w:sz="0" w:space="0" w:color="auto"/>
            <w:right w:val="none" w:sz="0" w:space="0" w:color="auto"/>
          </w:divBdr>
        </w:div>
        <w:div w:id="1382053032">
          <w:marLeft w:val="0"/>
          <w:marRight w:val="0"/>
          <w:marTop w:val="0"/>
          <w:marBottom w:val="0"/>
          <w:divBdr>
            <w:top w:val="none" w:sz="0" w:space="0" w:color="auto"/>
            <w:left w:val="none" w:sz="0" w:space="0" w:color="auto"/>
            <w:bottom w:val="none" w:sz="0" w:space="0" w:color="auto"/>
            <w:right w:val="none" w:sz="0" w:space="0" w:color="auto"/>
          </w:divBdr>
        </w:div>
        <w:div w:id="79109911">
          <w:marLeft w:val="0"/>
          <w:marRight w:val="0"/>
          <w:marTop w:val="0"/>
          <w:marBottom w:val="0"/>
          <w:divBdr>
            <w:top w:val="none" w:sz="0" w:space="0" w:color="auto"/>
            <w:left w:val="none" w:sz="0" w:space="0" w:color="auto"/>
            <w:bottom w:val="none" w:sz="0" w:space="0" w:color="auto"/>
            <w:right w:val="none" w:sz="0" w:space="0" w:color="auto"/>
          </w:divBdr>
        </w:div>
        <w:div w:id="1437022232">
          <w:marLeft w:val="0"/>
          <w:marRight w:val="0"/>
          <w:marTop w:val="0"/>
          <w:marBottom w:val="0"/>
          <w:divBdr>
            <w:top w:val="none" w:sz="0" w:space="0" w:color="auto"/>
            <w:left w:val="none" w:sz="0" w:space="0" w:color="auto"/>
            <w:bottom w:val="none" w:sz="0" w:space="0" w:color="auto"/>
            <w:right w:val="none" w:sz="0" w:space="0" w:color="auto"/>
          </w:divBdr>
        </w:div>
        <w:div w:id="2071229193">
          <w:marLeft w:val="0"/>
          <w:marRight w:val="0"/>
          <w:marTop w:val="0"/>
          <w:marBottom w:val="0"/>
          <w:divBdr>
            <w:top w:val="none" w:sz="0" w:space="0" w:color="auto"/>
            <w:left w:val="none" w:sz="0" w:space="0" w:color="auto"/>
            <w:bottom w:val="none" w:sz="0" w:space="0" w:color="auto"/>
            <w:right w:val="none" w:sz="0" w:space="0" w:color="auto"/>
          </w:divBdr>
        </w:div>
        <w:div w:id="1016424319">
          <w:marLeft w:val="0"/>
          <w:marRight w:val="0"/>
          <w:marTop w:val="0"/>
          <w:marBottom w:val="0"/>
          <w:divBdr>
            <w:top w:val="none" w:sz="0" w:space="0" w:color="auto"/>
            <w:left w:val="none" w:sz="0" w:space="0" w:color="auto"/>
            <w:bottom w:val="none" w:sz="0" w:space="0" w:color="auto"/>
            <w:right w:val="none" w:sz="0" w:space="0" w:color="auto"/>
          </w:divBdr>
        </w:div>
        <w:div w:id="156192839">
          <w:marLeft w:val="0"/>
          <w:marRight w:val="0"/>
          <w:marTop w:val="0"/>
          <w:marBottom w:val="0"/>
          <w:divBdr>
            <w:top w:val="none" w:sz="0" w:space="0" w:color="auto"/>
            <w:left w:val="none" w:sz="0" w:space="0" w:color="auto"/>
            <w:bottom w:val="none" w:sz="0" w:space="0" w:color="auto"/>
            <w:right w:val="none" w:sz="0" w:space="0" w:color="auto"/>
          </w:divBdr>
        </w:div>
        <w:div w:id="1391923452">
          <w:marLeft w:val="0"/>
          <w:marRight w:val="0"/>
          <w:marTop w:val="0"/>
          <w:marBottom w:val="0"/>
          <w:divBdr>
            <w:top w:val="none" w:sz="0" w:space="0" w:color="auto"/>
            <w:left w:val="none" w:sz="0" w:space="0" w:color="auto"/>
            <w:bottom w:val="none" w:sz="0" w:space="0" w:color="auto"/>
            <w:right w:val="none" w:sz="0" w:space="0" w:color="auto"/>
          </w:divBdr>
        </w:div>
        <w:div w:id="462650368">
          <w:marLeft w:val="0"/>
          <w:marRight w:val="0"/>
          <w:marTop w:val="0"/>
          <w:marBottom w:val="0"/>
          <w:divBdr>
            <w:top w:val="none" w:sz="0" w:space="0" w:color="auto"/>
            <w:left w:val="none" w:sz="0" w:space="0" w:color="auto"/>
            <w:bottom w:val="none" w:sz="0" w:space="0" w:color="auto"/>
            <w:right w:val="none" w:sz="0" w:space="0" w:color="auto"/>
          </w:divBdr>
        </w:div>
        <w:div w:id="726297886">
          <w:marLeft w:val="0"/>
          <w:marRight w:val="0"/>
          <w:marTop w:val="0"/>
          <w:marBottom w:val="0"/>
          <w:divBdr>
            <w:top w:val="none" w:sz="0" w:space="0" w:color="auto"/>
            <w:left w:val="none" w:sz="0" w:space="0" w:color="auto"/>
            <w:bottom w:val="none" w:sz="0" w:space="0" w:color="auto"/>
            <w:right w:val="none" w:sz="0" w:space="0" w:color="auto"/>
          </w:divBdr>
        </w:div>
        <w:div w:id="1347367207">
          <w:marLeft w:val="0"/>
          <w:marRight w:val="0"/>
          <w:marTop w:val="0"/>
          <w:marBottom w:val="0"/>
          <w:divBdr>
            <w:top w:val="none" w:sz="0" w:space="0" w:color="auto"/>
            <w:left w:val="none" w:sz="0" w:space="0" w:color="auto"/>
            <w:bottom w:val="none" w:sz="0" w:space="0" w:color="auto"/>
            <w:right w:val="none" w:sz="0" w:space="0" w:color="auto"/>
          </w:divBdr>
        </w:div>
        <w:div w:id="771706947">
          <w:marLeft w:val="0"/>
          <w:marRight w:val="0"/>
          <w:marTop w:val="0"/>
          <w:marBottom w:val="0"/>
          <w:divBdr>
            <w:top w:val="none" w:sz="0" w:space="0" w:color="auto"/>
            <w:left w:val="none" w:sz="0" w:space="0" w:color="auto"/>
            <w:bottom w:val="none" w:sz="0" w:space="0" w:color="auto"/>
            <w:right w:val="none" w:sz="0" w:space="0" w:color="auto"/>
          </w:divBdr>
        </w:div>
        <w:div w:id="777022986">
          <w:marLeft w:val="0"/>
          <w:marRight w:val="0"/>
          <w:marTop w:val="0"/>
          <w:marBottom w:val="0"/>
          <w:divBdr>
            <w:top w:val="none" w:sz="0" w:space="0" w:color="auto"/>
            <w:left w:val="none" w:sz="0" w:space="0" w:color="auto"/>
            <w:bottom w:val="none" w:sz="0" w:space="0" w:color="auto"/>
            <w:right w:val="none" w:sz="0" w:space="0" w:color="auto"/>
          </w:divBdr>
        </w:div>
        <w:div w:id="637034538">
          <w:marLeft w:val="0"/>
          <w:marRight w:val="0"/>
          <w:marTop w:val="0"/>
          <w:marBottom w:val="0"/>
          <w:divBdr>
            <w:top w:val="none" w:sz="0" w:space="0" w:color="auto"/>
            <w:left w:val="none" w:sz="0" w:space="0" w:color="auto"/>
            <w:bottom w:val="none" w:sz="0" w:space="0" w:color="auto"/>
            <w:right w:val="none" w:sz="0" w:space="0" w:color="auto"/>
          </w:divBdr>
        </w:div>
        <w:div w:id="1436630721">
          <w:marLeft w:val="0"/>
          <w:marRight w:val="0"/>
          <w:marTop w:val="0"/>
          <w:marBottom w:val="0"/>
          <w:divBdr>
            <w:top w:val="none" w:sz="0" w:space="0" w:color="auto"/>
            <w:left w:val="none" w:sz="0" w:space="0" w:color="auto"/>
            <w:bottom w:val="none" w:sz="0" w:space="0" w:color="auto"/>
            <w:right w:val="none" w:sz="0" w:space="0" w:color="auto"/>
          </w:divBdr>
        </w:div>
        <w:div w:id="121071951">
          <w:marLeft w:val="0"/>
          <w:marRight w:val="0"/>
          <w:marTop w:val="0"/>
          <w:marBottom w:val="0"/>
          <w:divBdr>
            <w:top w:val="none" w:sz="0" w:space="0" w:color="auto"/>
            <w:left w:val="none" w:sz="0" w:space="0" w:color="auto"/>
            <w:bottom w:val="none" w:sz="0" w:space="0" w:color="auto"/>
            <w:right w:val="none" w:sz="0" w:space="0" w:color="auto"/>
          </w:divBdr>
        </w:div>
        <w:div w:id="343869825">
          <w:marLeft w:val="0"/>
          <w:marRight w:val="0"/>
          <w:marTop w:val="0"/>
          <w:marBottom w:val="0"/>
          <w:divBdr>
            <w:top w:val="none" w:sz="0" w:space="0" w:color="auto"/>
            <w:left w:val="none" w:sz="0" w:space="0" w:color="auto"/>
            <w:bottom w:val="none" w:sz="0" w:space="0" w:color="auto"/>
            <w:right w:val="none" w:sz="0" w:space="0" w:color="auto"/>
          </w:divBdr>
        </w:div>
        <w:div w:id="625938594">
          <w:marLeft w:val="0"/>
          <w:marRight w:val="0"/>
          <w:marTop w:val="0"/>
          <w:marBottom w:val="0"/>
          <w:divBdr>
            <w:top w:val="none" w:sz="0" w:space="0" w:color="auto"/>
            <w:left w:val="none" w:sz="0" w:space="0" w:color="auto"/>
            <w:bottom w:val="none" w:sz="0" w:space="0" w:color="auto"/>
            <w:right w:val="none" w:sz="0" w:space="0" w:color="auto"/>
          </w:divBdr>
        </w:div>
        <w:div w:id="370541729">
          <w:marLeft w:val="0"/>
          <w:marRight w:val="0"/>
          <w:marTop w:val="0"/>
          <w:marBottom w:val="0"/>
          <w:divBdr>
            <w:top w:val="none" w:sz="0" w:space="0" w:color="auto"/>
            <w:left w:val="none" w:sz="0" w:space="0" w:color="auto"/>
            <w:bottom w:val="none" w:sz="0" w:space="0" w:color="auto"/>
            <w:right w:val="none" w:sz="0" w:space="0" w:color="auto"/>
          </w:divBdr>
        </w:div>
        <w:div w:id="237330839">
          <w:marLeft w:val="0"/>
          <w:marRight w:val="0"/>
          <w:marTop w:val="0"/>
          <w:marBottom w:val="0"/>
          <w:divBdr>
            <w:top w:val="none" w:sz="0" w:space="0" w:color="auto"/>
            <w:left w:val="none" w:sz="0" w:space="0" w:color="auto"/>
            <w:bottom w:val="none" w:sz="0" w:space="0" w:color="auto"/>
            <w:right w:val="none" w:sz="0" w:space="0" w:color="auto"/>
          </w:divBdr>
        </w:div>
        <w:div w:id="108010094">
          <w:marLeft w:val="0"/>
          <w:marRight w:val="0"/>
          <w:marTop w:val="0"/>
          <w:marBottom w:val="0"/>
          <w:divBdr>
            <w:top w:val="none" w:sz="0" w:space="0" w:color="auto"/>
            <w:left w:val="none" w:sz="0" w:space="0" w:color="auto"/>
            <w:bottom w:val="none" w:sz="0" w:space="0" w:color="auto"/>
            <w:right w:val="none" w:sz="0" w:space="0" w:color="auto"/>
          </w:divBdr>
        </w:div>
        <w:div w:id="150567635">
          <w:marLeft w:val="0"/>
          <w:marRight w:val="0"/>
          <w:marTop w:val="0"/>
          <w:marBottom w:val="0"/>
          <w:divBdr>
            <w:top w:val="none" w:sz="0" w:space="0" w:color="auto"/>
            <w:left w:val="none" w:sz="0" w:space="0" w:color="auto"/>
            <w:bottom w:val="none" w:sz="0" w:space="0" w:color="auto"/>
            <w:right w:val="none" w:sz="0" w:space="0" w:color="auto"/>
          </w:divBdr>
        </w:div>
        <w:div w:id="504520565">
          <w:marLeft w:val="0"/>
          <w:marRight w:val="0"/>
          <w:marTop w:val="0"/>
          <w:marBottom w:val="0"/>
          <w:divBdr>
            <w:top w:val="none" w:sz="0" w:space="0" w:color="auto"/>
            <w:left w:val="none" w:sz="0" w:space="0" w:color="auto"/>
            <w:bottom w:val="none" w:sz="0" w:space="0" w:color="auto"/>
            <w:right w:val="none" w:sz="0" w:space="0" w:color="auto"/>
          </w:divBdr>
        </w:div>
        <w:div w:id="733620989">
          <w:marLeft w:val="0"/>
          <w:marRight w:val="0"/>
          <w:marTop w:val="0"/>
          <w:marBottom w:val="0"/>
          <w:divBdr>
            <w:top w:val="none" w:sz="0" w:space="0" w:color="auto"/>
            <w:left w:val="none" w:sz="0" w:space="0" w:color="auto"/>
            <w:bottom w:val="none" w:sz="0" w:space="0" w:color="auto"/>
            <w:right w:val="none" w:sz="0" w:space="0" w:color="auto"/>
          </w:divBdr>
        </w:div>
        <w:div w:id="1344090289">
          <w:marLeft w:val="0"/>
          <w:marRight w:val="0"/>
          <w:marTop w:val="0"/>
          <w:marBottom w:val="0"/>
          <w:divBdr>
            <w:top w:val="none" w:sz="0" w:space="0" w:color="auto"/>
            <w:left w:val="none" w:sz="0" w:space="0" w:color="auto"/>
            <w:bottom w:val="none" w:sz="0" w:space="0" w:color="auto"/>
            <w:right w:val="none" w:sz="0" w:space="0" w:color="auto"/>
          </w:divBdr>
        </w:div>
        <w:div w:id="259945666">
          <w:marLeft w:val="0"/>
          <w:marRight w:val="0"/>
          <w:marTop w:val="0"/>
          <w:marBottom w:val="0"/>
          <w:divBdr>
            <w:top w:val="none" w:sz="0" w:space="0" w:color="auto"/>
            <w:left w:val="none" w:sz="0" w:space="0" w:color="auto"/>
            <w:bottom w:val="none" w:sz="0" w:space="0" w:color="auto"/>
            <w:right w:val="none" w:sz="0" w:space="0" w:color="auto"/>
          </w:divBdr>
        </w:div>
        <w:div w:id="1425490061">
          <w:marLeft w:val="0"/>
          <w:marRight w:val="0"/>
          <w:marTop w:val="0"/>
          <w:marBottom w:val="0"/>
          <w:divBdr>
            <w:top w:val="none" w:sz="0" w:space="0" w:color="auto"/>
            <w:left w:val="none" w:sz="0" w:space="0" w:color="auto"/>
            <w:bottom w:val="none" w:sz="0" w:space="0" w:color="auto"/>
            <w:right w:val="none" w:sz="0" w:space="0" w:color="auto"/>
          </w:divBdr>
        </w:div>
        <w:div w:id="112942009">
          <w:marLeft w:val="0"/>
          <w:marRight w:val="0"/>
          <w:marTop w:val="0"/>
          <w:marBottom w:val="0"/>
          <w:divBdr>
            <w:top w:val="none" w:sz="0" w:space="0" w:color="auto"/>
            <w:left w:val="none" w:sz="0" w:space="0" w:color="auto"/>
            <w:bottom w:val="none" w:sz="0" w:space="0" w:color="auto"/>
            <w:right w:val="none" w:sz="0" w:space="0" w:color="auto"/>
          </w:divBdr>
        </w:div>
        <w:div w:id="1778021338">
          <w:marLeft w:val="0"/>
          <w:marRight w:val="0"/>
          <w:marTop w:val="0"/>
          <w:marBottom w:val="0"/>
          <w:divBdr>
            <w:top w:val="none" w:sz="0" w:space="0" w:color="auto"/>
            <w:left w:val="none" w:sz="0" w:space="0" w:color="auto"/>
            <w:bottom w:val="none" w:sz="0" w:space="0" w:color="auto"/>
            <w:right w:val="none" w:sz="0" w:space="0" w:color="auto"/>
          </w:divBdr>
        </w:div>
        <w:div w:id="564800498">
          <w:marLeft w:val="0"/>
          <w:marRight w:val="0"/>
          <w:marTop w:val="0"/>
          <w:marBottom w:val="0"/>
          <w:divBdr>
            <w:top w:val="none" w:sz="0" w:space="0" w:color="auto"/>
            <w:left w:val="none" w:sz="0" w:space="0" w:color="auto"/>
            <w:bottom w:val="none" w:sz="0" w:space="0" w:color="auto"/>
            <w:right w:val="none" w:sz="0" w:space="0" w:color="auto"/>
          </w:divBdr>
        </w:div>
        <w:div w:id="1974942794">
          <w:marLeft w:val="0"/>
          <w:marRight w:val="0"/>
          <w:marTop w:val="0"/>
          <w:marBottom w:val="0"/>
          <w:divBdr>
            <w:top w:val="none" w:sz="0" w:space="0" w:color="auto"/>
            <w:left w:val="none" w:sz="0" w:space="0" w:color="auto"/>
            <w:bottom w:val="none" w:sz="0" w:space="0" w:color="auto"/>
            <w:right w:val="none" w:sz="0" w:space="0" w:color="auto"/>
          </w:divBdr>
        </w:div>
        <w:div w:id="101342767">
          <w:marLeft w:val="0"/>
          <w:marRight w:val="0"/>
          <w:marTop w:val="0"/>
          <w:marBottom w:val="0"/>
          <w:divBdr>
            <w:top w:val="none" w:sz="0" w:space="0" w:color="auto"/>
            <w:left w:val="none" w:sz="0" w:space="0" w:color="auto"/>
            <w:bottom w:val="none" w:sz="0" w:space="0" w:color="auto"/>
            <w:right w:val="none" w:sz="0" w:space="0" w:color="auto"/>
          </w:divBdr>
        </w:div>
        <w:div w:id="1570143783">
          <w:marLeft w:val="0"/>
          <w:marRight w:val="0"/>
          <w:marTop w:val="0"/>
          <w:marBottom w:val="0"/>
          <w:divBdr>
            <w:top w:val="none" w:sz="0" w:space="0" w:color="auto"/>
            <w:left w:val="none" w:sz="0" w:space="0" w:color="auto"/>
            <w:bottom w:val="none" w:sz="0" w:space="0" w:color="auto"/>
            <w:right w:val="none" w:sz="0" w:space="0" w:color="auto"/>
          </w:divBdr>
        </w:div>
        <w:div w:id="954629559">
          <w:marLeft w:val="0"/>
          <w:marRight w:val="0"/>
          <w:marTop w:val="0"/>
          <w:marBottom w:val="0"/>
          <w:divBdr>
            <w:top w:val="none" w:sz="0" w:space="0" w:color="auto"/>
            <w:left w:val="none" w:sz="0" w:space="0" w:color="auto"/>
            <w:bottom w:val="none" w:sz="0" w:space="0" w:color="auto"/>
            <w:right w:val="none" w:sz="0" w:space="0" w:color="auto"/>
          </w:divBdr>
        </w:div>
        <w:div w:id="1910456928">
          <w:marLeft w:val="0"/>
          <w:marRight w:val="0"/>
          <w:marTop w:val="0"/>
          <w:marBottom w:val="0"/>
          <w:divBdr>
            <w:top w:val="none" w:sz="0" w:space="0" w:color="auto"/>
            <w:left w:val="none" w:sz="0" w:space="0" w:color="auto"/>
            <w:bottom w:val="none" w:sz="0" w:space="0" w:color="auto"/>
            <w:right w:val="none" w:sz="0" w:space="0" w:color="auto"/>
          </w:divBdr>
        </w:div>
        <w:div w:id="85156441">
          <w:marLeft w:val="0"/>
          <w:marRight w:val="0"/>
          <w:marTop w:val="0"/>
          <w:marBottom w:val="0"/>
          <w:divBdr>
            <w:top w:val="none" w:sz="0" w:space="0" w:color="auto"/>
            <w:left w:val="none" w:sz="0" w:space="0" w:color="auto"/>
            <w:bottom w:val="none" w:sz="0" w:space="0" w:color="auto"/>
            <w:right w:val="none" w:sz="0" w:space="0" w:color="auto"/>
          </w:divBdr>
        </w:div>
        <w:div w:id="249002775">
          <w:marLeft w:val="0"/>
          <w:marRight w:val="0"/>
          <w:marTop w:val="0"/>
          <w:marBottom w:val="0"/>
          <w:divBdr>
            <w:top w:val="none" w:sz="0" w:space="0" w:color="auto"/>
            <w:left w:val="none" w:sz="0" w:space="0" w:color="auto"/>
            <w:bottom w:val="none" w:sz="0" w:space="0" w:color="auto"/>
            <w:right w:val="none" w:sz="0" w:space="0" w:color="auto"/>
          </w:divBdr>
        </w:div>
        <w:div w:id="1367414330">
          <w:marLeft w:val="0"/>
          <w:marRight w:val="0"/>
          <w:marTop w:val="0"/>
          <w:marBottom w:val="0"/>
          <w:divBdr>
            <w:top w:val="none" w:sz="0" w:space="0" w:color="auto"/>
            <w:left w:val="none" w:sz="0" w:space="0" w:color="auto"/>
            <w:bottom w:val="none" w:sz="0" w:space="0" w:color="auto"/>
            <w:right w:val="none" w:sz="0" w:space="0" w:color="auto"/>
          </w:divBdr>
        </w:div>
        <w:div w:id="1200976075">
          <w:marLeft w:val="0"/>
          <w:marRight w:val="0"/>
          <w:marTop w:val="0"/>
          <w:marBottom w:val="0"/>
          <w:divBdr>
            <w:top w:val="none" w:sz="0" w:space="0" w:color="auto"/>
            <w:left w:val="none" w:sz="0" w:space="0" w:color="auto"/>
            <w:bottom w:val="none" w:sz="0" w:space="0" w:color="auto"/>
            <w:right w:val="none" w:sz="0" w:space="0" w:color="auto"/>
          </w:divBdr>
        </w:div>
        <w:div w:id="1033657096">
          <w:marLeft w:val="0"/>
          <w:marRight w:val="0"/>
          <w:marTop w:val="0"/>
          <w:marBottom w:val="0"/>
          <w:divBdr>
            <w:top w:val="none" w:sz="0" w:space="0" w:color="auto"/>
            <w:left w:val="none" w:sz="0" w:space="0" w:color="auto"/>
            <w:bottom w:val="none" w:sz="0" w:space="0" w:color="auto"/>
            <w:right w:val="none" w:sz="0" w:space="0" w:color="auto"/>
          </w:divBdr>
        </w:div>
        <w:div w:id="1500732435">
          <w:marLeft w:val="0"/>
          <w:marRight w:val="0"/>
          <w:marTop w:val="0"/>
          <w:marBottom w:val="0"/>
          <w:divBdr>
            <w:top w:val="none" w:sz="0" w:space="0" w:color="auto"/>
            <w:left w:val="none" w:sz="0" w:space="0" w:color="auto"/>
            <w:bottom w:val="none" w:sz="0" w:space="0" w:color="auto"/>
            <w:right w:val="none" w:sz="0" w:space="0" w:color="auto"/>
          </w:divBdr>
        </w:div>
        <w:div w:id="1616868354">
          <w:marLeft w:val="0"/>
          <w:marRight w:val="0"/>
          <w:marTop w:val="0"/>
          <w:marBottom w:val="0"/>
          <w:divBdr>
            <w:top w:val="none" w:sz="0" w:space="0" w:color="auto"/>
            <w:left w:val="none" w:sz="0" w:space="0" w:color="auto"/>
            <w:bottom w:val="none" w:sz="0" w:space="0" w:color="auto"/>
            <w:right w:val="none" w:sz="0" w:space="0" w:color="auto"/>
          </w:divBdr>
        </w:div>
        <w:div w:id="575213004">
          <w:marLeft w:val="0"/>
          <w:marRight w:val="0"/>
          <w:marTop w:val="0"/>
          <w:marBottom w:val="0"/>
          <w:divBdr>
            <w:top w:val="none" w:sz="0" w:space="0" w:color="auto"/>
            <w:left w:val="none" w:sz="0" w:space="0" w:color="auto"/>
            <w:bottom w:val="none" w:sz="0" w:space="0" w:color="auto"/>
            <w:right w:val="none" w:sz="0" w:space="0" w:color="auto"/>
          </w:divBdr>
        </w:div>
        <w:div w:id="1548948528">
          <w:marLeft w:val="0"/>
          <w:marRight w:val="0"/>
          <w:marTop w:val="0"/>
          <w:marBottom w:val="0"/>
          <w:divBdr>
            <w:top w:val="none" w:sz="0" w:space="0" w:color="auto"/>
            <w:left w:val="none" w:sz="0" w:space="0" w:color="auto"/>
            <w:bottom w:val="none" w:sz="0" w:space="0" w:color="auto"/>
            <w:right w:val="none" w:sz="0" w:space="0" w:color="auto"/>
          </w:divBdr>
        </w:div>
        <w:div w:id="270207448">
          <w:marLeft w:val="0"/>
          <w:marRight w:val="0"/>
          <w:marTop w:val="0"/>
          <w:marBottom w:val="0"/>
          <w:divBdr>
            <w:top w:val="none" w:sz="0" w:space="0" w:color="auto"/>
            <w:left w:val="none" w:sz="0" w:space="0" w:color="auto"/>
            <w:bottom w:val="none" w:sz="0" w:space="0" w:color="auto"/>
            <w:right w:val="none" w:sz="0" w:space="0" w:color="auto"/>
          </w:divBdr>
        </w:div>
        <w:div w:id="586352206">
          <w:marLeft w:val="0"/>
          <w:marRight w:val="0"/>
          <w:marTop w:val="0"/>
          <w:marBottom w:val="0"/>
          <w:divBdr>
            <w:top w:val="none" w:sz="0" w:space="0" w:color="auto"/>
            <w:left w:val="none" w:sz="0" w:space="0" w:color="auto"/>
            <w:bottom w:val="none" w:sz="0" w:space="0" w:color="auto"/>
            <w:right w:val="none" w:sz="0" w:space="0" w:color="auto"/>
          </w:divBdr>
        </w:div>
        <w:div w:id="1431050599">
          <w:marLeft w:val="0"/>
          <w:marRight w:val="0"/>
          <w:marTop w:val="0"/>
          <w:marBottom w:val="0"/>
          <w:divBdr>
            <w:top w:val="none" w:sz="0" w:space="0" w:color="auto"/>
            <w:left w:val="none" w:sz="0" w:space="0" w:color="auto"/>
            <w:bottom w:val="none" w:sz="0" w:space="0" w:color="auto"/>
            <w:right w:val="none" w:sz="0" w:space="0" w:color="auto"/>
          </w:divBdr>
        </w:div>
        <w:div w:id="116536671">
          <w:marLeft w:val="0"/>
          <w:marRight w:val="0"/>
          <w:marTop w:val="0"/>
          <w:marBottom w:val="0"/>
          <w:divBdr>
            <w:top w:val="none" w:sz="0" w:space="0" w:color="auto"/>
            <w:left w:val="none" w:sz="0" w:space="0" w:color="auto"/>
            <w:bottom w:val="none" w:sz="0" w:space="0" w:color="auto"/>
            <w:right w:val="none" w:sz="0" w:space="0" w:color="auto"/>
          </w:divBdr>
        </w:div>
        <w:div w:id="552733209">
          <w:marLeft w:val="0"/>
          <w:marRight w:val="0"/>
          <w:marTop w:val="0"/>
          <w:marBottom w:val="0"/>
          <w:divBdr>
            <w:top w:val="none" w:sz="0" w:space="0" w:color="auto"/>
            <w:left w:val="none" w:sz="0" w:space="0" w:color="auto"/>
            <w:bottom w:val="none" w:sz="0" w:space="0" w:color="auto"/>
            <w:right w:val="none" w:sz="0" w:space="0" w:color="auto"/>
          </w:divBdr>
        </w:div>
        <w:div w:id="1761482077">
          <w:marLeft w:val="0"/>
          <w:marRight w:val="0"/>
          <w:marTop w:val="0"/>
          <w:marBottom w:val="0"/>
          <w:divBdr>
            <w:top w:val="none" w:sz="0" w:space="0" w:color="auto"/>
            <w:left w:val="none" w:sz="0" w:space="0" w:color="auto"/>
            <w:bottom w:val="none" w:sz="0" w:space="0" w:color="auto"/>
            <w:right w:val="none" w:sz="0" w:space="0" w:color="auto"/>
          </w:divBdr>
        </w:div>
        <w:div w:id="467430371">
          <w:marLeft w:val="0"/>
          <w:marRight w:val="0"/>
          <w:marTop w:val="0"/>
          <w:marBottom w:val="0"/>
          <w:divBdr>
            <w:top w:val="none" w:sz="0" w:space="0" w:color="auto"/>
            <w:left w:val="none" w:sz="0" w:space="0" w:color="auto"/>
            <w:bottom w:val="none" w:sz="0" w:space="0" w:color="auto"/>
            <w:right w:val="none" w:sz="0" w:space="0" w:color="auto"/>
          </w:divBdr>
        </w:div>
        <w:div w:id="208493673">
          <w:marLeft w:val="0"/>
          <w:marRight w:val="0"/>
          <w:marTop w:val="0"/>
          <w:marBottom w:val="0"/>
          <w:divBdr>
            <w:top w:val="none" w:sz="0" w:space="0" w:color="auto"/>
            <w:left w:val="none" w:sz="0" w:space="0" w:color="auto"/>
            <w:bottom w:val="none" w:sz="0" w:space="0" w:color="auto"/>
            <w:right w:val="none" w:sz="0" w:space="0" w:color="auto"/>
          </w:divBdr>
        </w:div>
        <w:div w:id="1294602278">
          <w:marLeft w:val="0"/>
          <w:marRight w:val="0"/>
          <w:marTop w:val="0"/>
          <w:marBottom w:val="0"/>
          <w:divBdr>
            <w:top w:val="none" w:sz="0" w:space="0" w:color="auto"/>
            <w:left w:val="none" w:sz="0" w:space="0" w:color="auto"/>
            <w:bottom w:val="none" w:sz="0" w:space="0" w:color="auto"/>
            <w:right w:val="none" w:sz="0" w:space="0" w:color="auto"/>
          </w:divBdr>
        </w:div>
        <w:div w:id="355666511">
          <w:marLeft w:val="0"/>
          <w:marRight w:val="0"/>
          <w:marTop w:val="0"/>
          <w:marBottom w:val="0"/>
          <w:divBdr>
            <w:top w:val="none" w:sz="0" w:space="0" w:color="auto"/>
            <w:left w:val="none" w:sz="0" w:space="0" w:color="auto"/>
            <w:bottom w:val="none" w:sz="0" w:space="0" w:color="auto"/>
            <w:right w:val="none" w:sz="0" w:space="0" w:color="auto"/>
          </w:divBdr>
        </w:div>
        <w:div w:id="48964093">
          <w:marLeft w:val="0"/>
          <w:marRight w:val="0"/>
          <w:marTop w:val="0"/>
          <w:marBottom w:val="0"/>
          <w:divBdr>
            <w:top w:val="none" w:sz="0" w:space="0" w:color="auto"/>
            <w:left w:val="none" w:sz="0" w:space="0" w:color="auto"/>
            <w:bottom w:val="none" w:sz="0" w:space="0" w:color="auto"/>
            <w:right w:val="none" w:sz="0" w:space="0" w:color="auto"/>
          </w:divBdr>
        </w:div>
        <w:div w:id="1910925096">
          <w:marLeft w:val="0"/>
          <w:marRight w:val="0"/>
          <w:marTop w:val="0"/>
          <w:marBottom w:val="0"/>
          <w:divBdr>
            <w:top w:val="none" w:sz="0" w:space="0" w:color="auto"/>
            <w:left w:val="none" w:sz="0" w:space="0" w:color="auto"/>
            <w:bottom w:val="none" w:sz="0" w:space="0" w:color="auto"/>
            <w:right w:val="none" w:sz="0" w:space="0" w:color="auto"/>
          </w:divBdr>
        </w:div>
        <w:div w:id="174269227">
          <w:marLeft w:val="0"/>
          <w:marRight w:val="0"/>
          <w:marTop w:val="0"/>
          <w:marBottom w:val="0"/>
          <w:divBdr>
            <w:top w:val="none" w:sz="0" w:space="0" w:color="auto"/>
            <w:left w:val="none" w:sz="0" w:space="0" w:color="auto"/>
            <w:bottom w:val="none" w:sz="0" w:space="0" w:color="auto"/>
            <w:right w:val="none" w:sz="0" w:space="0" w:color="auto"/>
          </w:divBdr>
        </w:div>
        <w:div w:id="1172066314">
          <w:marLeft w:val="0"/>
          <w:marRight w:val="0"/>
          <w:marTop w:val="0"/>
          <w:marBottom w:val="0"/>
          <w:divBdr>
            <w:top w:val="none" w:sz="0" w:space="0" w:color="auto"/>
            <w:left w:val="none" w:sz="0" w:space="0" w:color="auto"/>
            <w:bottom w:val="none" w:sz="0" w:space="0" w:color="auto"/>
            <w:right w:val="none" w:sz="0" w:space="0" w:color="auto"/>
          </w:divBdr>
        </w:div>
        <w:div w:id="602147311">
          <w:marLeft w:val="0"/>
          <w:marRight w:val="0"/>
          <w:marTop w:val="0"/>
          <w:marBottom w:val="0"/>
          <w:divBdr>
            <w:top w:val="none" w:sz="0" w:space="0" w:color="auto"/>
            <w:left w:val="none" w:sz="0" w:space="0" w:color="auto"/>
            <w:bottom w:val="none" w:sz="0" w:space="0" w:color="auto"/>
            <w:right w:val="none" w:sz="0" w:space="0" w:color="auto"/>
          </w:divBdr>
        </w:div>
        <w:div w:id="840193009">
          <w:marLeft w:val="0"/>
          <w:marRight w:val="0"/>
          <w:marTop w:val="0"/>
          <w:marBottom w:val="0"/>
          <w:divBdr>
            <w:top w:val="none" w:sz="0" w:space="0" w:color="auto"/>
            <w:left w:val="none" w:sz="0" w:space="0" w:color="auto"/>
            <w:bottom w:val="none" w:sz="0" w:space="0" w:color="auto"/>
            <w:right w:val="none" w:sz="0" w:space="0" w:color="auto"/>
          </w:divBdr>
        </w:div>
        <w:div w:id="1959949022">
          <w:marLeft w:val="0"/>
          <w:marRight w:val="0"/>
          <w:marTop w:val="0"/>
          <w:marBottom w:val="0"/>
          <w:divBdr>
            <w:top w:val="none" w:sz="0" w:space="0" w:color="auto"/>
            <w:left w:val="none" w:sz="0" w:space="0" w:color="auto"/>
            <w:bottom w:val="none" w:sz="0" w:space="0" w:color="auto"/>
            <w:right w:val="none" w:sz="0" w:space="0" w:color="auto"/>
          </w:divBdr>
        </w:div>
        <w:div w:id="1447580256">
          <w:marLeft w:val="0"/>
          <w:marRight w:val="0"/>
          <w:marTop w:val="0"/>
          <w:marBottom w:val="0"/>
          <w:divBdr>
            <w:top w:val="none" w:sz="0" w:space="0" w:color="auto"/>
            <w:left w:val="none" w:sz="0" w:space="0" w:color="auto"/>
            <w:bottom w:val="none" w:sz="0" w:space="0" w:color="auto"/>
            <w:right w:val="none" w:sz="0" w:space="0" w:color="auto"/>
          </w:divBdr>
        </w:div>
        <w:div w:id="1567107557">
          <w:marLeft w:val="0"/>
          <w:marRight w:val="0"/>
          <w:marTop w:val="0"/>
          <w:marBottom w:val="0"/>
          <w:divBdr>
            <w:top w:val="none" w:sz="0" w:space="0" w:color="auto"/>
            <w:left w:val="none" w:sz="0" w:space="0" w:color="auto"/>
            <w:bottom w:val="none" w:sz="0" w:space="0" w:color="auto"/>
            <w:right w:val="none" w:sz="0" w:space="0" w:color="auto"/>
          </w:divBdr>
        </w:div>
        <w:div w:id="1251814146">
          <w:marLeft w:val="0"/>
          <w:marRight w:val="0"/>
          <w:marTop w:val="0"/>
          <w:marBottom w:val="0"/>
          <w:divBdr>
            <w:top w:val="none" w:sz="0" w:space="0" w:color="auto"/>
            <w:left w:val="none" w:sz="0" w:space="0" w:color="auto"/>
            <w:bottom w:val="none" w:sz="0" w:space="0" w:color="auto"/>
            <w:right w:val="none" w:sz="0" w:space="0" w:color="auto"/>
          </w:divBdr>
        </w:div>
        <w:div w:id="275066583">
          <w:marLeft w:val="0"/>
          <w:marRight w:val="0"/>
          <w:marTop w:val="0"/>
          <w:marBottom w:val="0"/>
          <w:divBdr>
            <w:top w:val="none" w:sz="0" w:space="0" w:color="auto"/>
            <w:left w:val="none" w:sz="0" w:space="0" w:color="auto"/>
            <w:bottom w:val="none" w:sz="0" w:space="0" w:color="auto"/>
            <w:right w:val="none" w:sz="0" w:space="0" w:color="auto"/>
          </w:divBdr>
        </w:div>
        <w:div w:id="55980721">
          <w:marLeft w:val="0"/>
          <w:marRight w:val="0"/>
          <w:marTop w:val="0"/>
          <w:marBottom w:val="0"/>
          <w:divBdr>
            <w:top w:val="none" w:sz="0" w:space="0" w:color="auto"/>
            <w:left w:val="none" w:sz="0" w:space="0" w:color="auto"/>
            <w:bottom w:val="none" w:sz="0" w:space="0" w:color="auto"/>
            <w:right w:val="none" w:sz="0" w:space="0" w:color="auto"/>
          </w:divBdr>
        </w:div>
        <w:div w:id="1198661587">
          <w:marLeft w:val="0"/>
          <w:marRight w:val="0"/>
          <w:marTop w:val="0"/>
          <w:marBottom w:val="0"/>
          <w:divBdr>
            <w:top w:val="none" w:sz="0" w:space="0" w:color="auto"/>
            <w:left w:val="none" w:sz="0" w:space="0" w:color="auto"/>
            <w:bottom w:val="none" w:sz="0" w:space="0" w:color="auto"/>
            <w:right w:val="none" w:sz="0" w:space="0" w:color="auto"/>
          </w:divBdr>
        </w:div>
        <w:div w:id="1832987380">
          <w:marLeft w:val="0"/>
          <w:marRight w:val="0"/>
          <w:marTop w:val="0"/>
          <w:marBottom w:val="0"/>
          <w:divBdr>
            <w:top w:val="none" w:sz="0" w:space="0" w:color="auto"/>
            <w:left w:val="none" w:sz="0" w:space="0" w:color="auto"/>
            <w:bottom w:val="none" w:sz="0" w:space="0" w:color="auto"/>
            <w:right w:val="none" w:sz="0" w:space="0" w:color="auto"/>
          </w:divBdr>
        </w:div>
        <w:div w:id="1661304275">
          <w:marLeft w:val="0"/>
          <w:marRight w:val="0"/>
          <w:marTop w:val="0"/>
          <w:marBottom w:val="0"/>
          <w:divBdr>
            <w:top w:val="none" w:sz="0" w:space="0" w:color="auto"/>
            <w:left w:val="none" w:sz="0" w:space="0" w:color="auto"/>
            <w:bottom w:val="none" w:sz="0" w:space="0" w:color="auto"/>
            <w:right w:val="none" w:sz="0" w:space="0" w:color="auto"/>
          </w:divBdr>
        </w:div>
        <w:div w:id="617220181">
          <w:marLeft w:val="0"/>
          <w:marRight w:val="0"/>
          <w:marTop w:val="0"/>
          <w:marBottom w:val="0"/>
          <w:divBdr>
            <w:top w:val="none" w:sz="0" w:space="0" w:color="auto"/>
            <w:left w:val="none" w:sz="0" w:space="0" w:color="auto"/>
            <w:bottom w:val="none" w:sz="0" w:space="0" w:color="auto"/>
            <w:right w:val="none" w:sz="0" w:space="0" w:color="auto"/>
          </w:divBdr>
        </w:div>
        <w:div w:id="935094565">
          <w:marLeft w:val="0"/>
          <w:marRight w:val="0"/>
          <w:marTop w:val="0"/>
          <w:marBottom w:val="0"/>
          <w:divBdr>
            <w:top w:val="none" w:sz="0" w:space="0" w:color="auto"/>
            <w:left w:val="none" w:sz="0" w:space="0" w:color="auto"/>
            <w:bottom w:val="none" w:sz="0" w:space="0" w:color="auto"/>
            <w:right w:val="none" w:sz="0" w:space="0" w:color="auto"/>
          </w:divBdr>
        </w:div>
        <w:div w:id="1189641383">
          <w:marLeft w:val="0"/>
          <w:marRight w:val="0"/>
          <w:marTop w:val="0"/>
          <w:marBottom w:val="0"/>
          <w:divBdr>
            <w:top w:val="none" w:sz="0" w:space="0" w:color="auto"/>
            <w:left w:val="none" w:sz="0" w:space="0" w:color="auto"/>
            <w:bottom w:val="none" w:sz="0" w:space="0" w:color="auto"/>
            <w:right w:val="none" w:sz="0" w:space="0" w:color="auto"/>
          </w:divBdr>
        </w:div>
        <w:div w:id="1042052721">
          <w:marLeft w:val="0"/>
          <w:marRight w:val="0"/>
          <w:marTop w:val="0"/>
          <w:marBottom w:val="0"/>
          <w:divBdr>
            <w:top w:val="none" w:sz="0" w:space="0" w:color="auto"/>
            <w:left w:val="none" w:sz="0" w:space="0" w:color="auto"/>
            <w:bottom w:val="none" w:sz="0" w:space="0" w:color="auto"/>
            <w:right w:val="none" w:sz="0" w:space="0" w:color="auto"/>
          </w:divBdr>
        </w:div>
        <w:div w:id="1828205512">
          <w:marLeft w:val="0"/>
          <w:marRight w:val="0"/>
          <w:marTop w:val="0"/>
          <w:marBottom w:val="0"/>
          <w:divBdr>
            <w:top w:val="none" w:sz="0" w:space="0" w:color="auto"/>
            <w:left w:val="none" w:sz="0" w:space="0" w:color="auto"/>
            <w:bottom w:val="none" w:sz="0" w:space="0" w:color="auto"/>
            <w:right w:val="none" w:sz="0" w:space="0" w:color="auto"/>
          </w:divBdr>
        </w:div>
        <w:div w:id="364450411">
          <w:marLeft w:val="0"/>
          <w:marRight w:val="0"/>
          <w:marTop w:val="0"/>
          <w:marBottom w:val="0"/>
          <w:divBdr>
            <w:top w:val="none" w:sz="0" w:space="0" w:color="auto"/>
            <w:left w:val="none" w:sz="0" w:space="0" w:color="auto"/>
            <w:bottom w:val="none" w:sz="0" w:space="0" w:color="auto"/>
            <w:right w:val="none" w:sz="0" w:space="0" w:color="auto"/>
          </w:divBdr>
        </w:div>
        <w:div w:id="236940761">
          <w:marLeft w:val="0"/>
          <w:marRight w:val="0"/>
          <w:marTop w:val="0"/>
          <w:marBottom w:val="0"/>
          <w:divBdr>
            <w:top w:val="none" w:sz="0" w:space="0" w:color="auto"/>
            <w:left w:val="none" w:sz="0" w:space="0" w:color="auto"/>
            <w:bottom w:val="none" w:sz="0" w:space="0" w:color="auto"/>
            <w:right w:val="none" w:sz="0" w:space="0" w:color="auto"/>
          </w:divBdr>
        </w:div>
        <w:div w:id="1039165162">
          <w:marLeft w:val="0"/>
          <w:marRight w:val="0"/>
          <w:marTop w:val="0"/>
          <w:marBottom w:val="0"/>
          <w:divBdr>
            <w:top w:val="none" w:sz="0" w:space="0" w:color="auto"/>
            <w:left w:val="none" w:sz="0" w:space="0" w:color="auto"/>
            <w:bottom w:val="none" w:sz="0" w:space="0" w:color="auto"/>
            <w:right w:val="none" w:sz="0" w:space="0" w:color="auto"/>
          </w:divBdr>
        </w:div>
        <w:div w:id="1109281158">
          <w:marLeft w:val="0"/>
          <w:marRight w:val="0"/>
          <w:marTop w:val="0"/>
          <w:marBottom w:val="0"/>
          <w:divBdr>
            <w:top w:val="none" w:sz="0" w:space="0" w:color="auto"/>
            <w:left w:val="none" w:sz="0" w:space="0" w:color="auto"/>
            <w:bottom w:val="none" w:sz="0" w:space="0" w:color="auto"/>
            <w:right w:val="none" w:sz="0" w:space="0" w:color="auto"/>
          </w:divBdr>
        </w:div>
        <w:div w:id="626738021">
          <w:marLeft w:val="0"/>
          <w:marRight w:val="0"/>
          <w:marTop w:val="0"/>
          <w:marBottom w:val="0"/>
          <w:divBdr>
            <w:top w:val="none" w:sz="0" w:space="0" w:color="auto"/>
            <w:left w:val="none" w:sz="0" w:space="0" w:color="auto"/>
            <w:bottom w:val="none" w:sz="0" w:space="0" w:color="auto"/>
            <w:right w:val="none" w:sz="0" w:space="0" w:color="auto"/>
          </w:divBdr>
        </w:div>
        <w:div w:id="407726796">
          <w:marLeft w:val="0"/>
          <w:marRight w:val="0"/>
          <w:marTop w:val="0"/>
          <w:marBottom w:val="0"/>
          <w:divBdr>
            <w:top w:val="none" w:sz="0" w:space="0" w:color="auto"/>
            <w:left w:val="none" w:sz="0" w:space="0" w:color="auto"/>
            <w:bottom w:val="none" w:sz="0" w:space="0" w:color="auto"/>
            <w:right w:val="none" w:sz="0" w:space="0" w:color="auto"/>
          </w:divBdr>
        </w:div>
        <w:div w:id="943345188">
          <w:marLeft w:val="0"/>
          <w:marRight w:val="0"/>
          <w:marTop w:val="0"/>
          <w:marBottom w:val="0"/>
          <w:divBdr>
            <w:top w:val="none" w:sz="0" w:space="0" w:color="auto"/>
            <w:left w:val="none" w:sz="0" w:space="0" w:color="auto"/>
            <w:bottom w:val="none" w:sz="0" w:space="0" w:color="auto"/>
            <w:right w:val="none" w:sz="0" w:space="0" w:color="auto"/>
          </w:divBdr>
        </w:div>
        <w:div w:id="1485008174">
          <w:marLeft w:val="0"/>
          <w:marRight w:val="0"/>
          <w:marTop w:val="0"/>
          <w:marBottom w:val="0"/>
          <w:divBdr>
            <w:top w:val="none" w:sz="0" w:space="0" w:color="auto"/>
            <w:left w:val="none" w:sz="0" w:space="0" w:color="auto"/>
            <w:bottom w:val="none" w:sz="0" w:space="0" w:color="auto"/>
            <w:right w:val="none" w:sz="0" w:space="0" w:color="auto"/>
          </w:divBdr>
        </w:div>
        <w:div w:id="632255647">
          <w:marLeft w:val="0"/>
          <w:marRight w:val="0"/>
          <w:marTop w:val="0"/>
          <w:marBottom w:val="0"/>
          <w:divBdr>
            <w:top w:val="none" w:sz="0" w:space="0" w:color="auto"/>
            <w:left w:val="none" w:sz="0" w:space="0" w:color="auto"/>
            <w:bottom w:val="none" w:sz="0" w:space="0" w:color="auto"/>
            <w:right w:val="none" w:sz="0" w:space="0" w:color="auto"/>
          </w:divBdr>
        </w:div>
        <w:div w:id="818153866">
          <w:marLeft w:val="0"/>
          <w:marRight w:val="0"/>
          <w:marTop w:val="0"/>
          <w:marBottom w:val="0"/>
          <w:divBdr>
            <w:top w:val="none" w:sz="0" w:space="0" w:color="auto"/>
            <w:left w:val="none" w:sz="0" w:space="0" w:color="auto"/>
            <w:bottom w:val="none" w:sz="0" w:space="0" w:color="auto"/>
            <w:right w:val="none" w:sz="0" w:space="0" w:color="auto"/>
          </w:divBdr>
        </w:div>
        <w:div w:id="172844382">
          <w:marLeft w:val="0"/>
          <w:marRight w:val="0"/>
          <w:marTop w:val="0"/>
          <w:marBottom w:val="0"/>
          <w:divBdr>
            <w:top w:val="none" w:sz="0" w:space="0" w:color="auto"/>
            <w:left w:val="none" w:sz="0" w:space="0" w:color="auto"/>
            <w:bottom w:val="none" w:sz="0" w:space="0" w:color="auto"/>
            <w:right w:val="none" w:sz="0" w:space="0" w:color="auto"/>
          </w:divBdr>
        </w:div>
        <w:div w:id="1655182428">
          <w:marLeft w:val="0"/>
          <w:marRight w:val="0"/>
          <w:marTop w:val="0"/>
          <w:marBottom w:val="0"/>
          <w:divBdr>
            <w:top w:val="none" w:sz="0" w:space="0" w:color="auto"/>
            <w:left w:val="none" w:sz="0" w:space="0" w:color="auto"/>
            <w:bottom w:val="none" w:sz="0" w:space="0" w:color="auto"/>
            <w:right w:val="none" w:sz="0" w:space="0" w:color="auto"/>
          </w:divBdr>
        </w:div>
        <w:div w:id="218517451">
          <w:marLeft w:val="0"/>
          <w:marRight w:val="0"/>
          <w:marTop w:val="0"/>
          <w:marBottom w:val="0"/>
          <w:divBdr>
            <w:top w:val="none" w:sz="0" w:space="0" w:color="auto"/>
            <w:left w:val="none" w:sz="0" w:space="0" w:color="auto"/>
            <w:bottom w:val="none" w:sz="0" w:space="0" w:color="auto"/>
            <w:right w:val="none" w:sz="0" w:space="0" w:color="auto"/>
          </w:divBdr>
        </w:div>
        <w:div w:id="864638451">
          <w:marLeft w:val="0"/>
          <w:marRight w:val="0"/>
          <w:marTop w:val="0"/>
          <w:marBottom w:val="0"/>
          <w:divBdr>
            <w:top w:val="none" w:sz="0" w:space="0" w:color="auto"/>
            <w:left w:val="none" w:sz="0" w:space="0" w:color="auto"/>
            <w:bottom w:val="none" w:sz="0" w:space="0" w:color="auto"/>
            <w:right w:val="none" w:sz="0" w:space="0" w:color="auto"/>
          </w:divBdr>
        </w:div>
        <w:div w:id="1570649431">
          <w:marLeft w:val="0"/>
          <w:marRight w:val="0"/>
          <w:marTop w:val="0"/>
          <w:marBottom w:val="0"/>
          <w:divBdr>
            <w:top w:val="none" w:sz="0" w:space="0" w:color="auto"/>
            <w:left w:val="none" w:sz="0" w:space="0" w:color="auto"/>
            <w:bottom w:val="none" w:sz="0" w:space="0" w:color="auto"/>
            <w:right w:val="none" w:sz="0" w:space="0" w:color="auto"/>
          </w:divBdr>
        </w:div>
        <w:div w:id="1765106064">
          <w:marLeft w:val="0"/>
          <w:marRight w:val="0"/>
          <w:marTop w:val="0"/>
          <w:marBottom w:val="0"/>
          <w:divBdr>
            <w:top w:val="none" w:sz="0" w:space="0" w:color="auto"/>
            <w:left w:val="none" w:sz="0" w:space="0" w:color="auto"/>
            <w:bottom w:val="none" w:sz="0" w:space="0" w:color="auto"/>
            <w:right w:val="none" w:sz="0" w:space="0" w:color="auto"/>
          </w:divBdr>
        </w:div>
        <w:div w:id="2067020611">
          <w:marLeft w:val="0"/>
          <w:marRight w:val="0"/>
          <w:marTop w:val="0"/>
          <w:marBottom w:val="0"/>
          <w:divBdr>
            <w:top w:val="none" w:sz="0" w:space="0" w:color="auto"/>
            <w:left w:val="none" w:sz="0" w:space="0" w:color="auto"/>
            <w:bottom w:val="none" w:sz="0" w:space="0" w:color="auto"/>
            <w:right w:val="none" w:sz="0" w:space="0" w:color="auto"/>
          </w:divBdr>
        </w:div>
        <w:div w:id="636567312">
          <w:marLeft w:val="0"/>
          <w:marRight w:val="0"/>
          <w:marTop w:val="0"/>
          <w:marBottom w:val="0"/>
          <w:divBdr>
            <w:top w:val="none" w:sz="0" w:space="0" w:color="auto"/>
            <w:left w:val="none" w:sz="0" w:space="0" w:color="auto"/>
            <w:bottom w:val="none" w:sz="0" w:space="0" w:color="auto"/>
            <w:right w:val="none" w:sz="0" w:space="0" w:color="auto"/>
          </w:divBdr>
        </w:div>
        <w:div w:id="1675642051">
          <w:marLeft w:val="0"/>
          <w:marRight w:val="0"/>
          <w:marTop w:val="0"/>
          <w:marBottom w:val="0"/>
          <w:divBdr>
            <w:top w:val="none" w:sz="0" w:space="0" w:color="auto"/>
            <w:left w:val="none" w:sz="0" w:space="0" w:color="auto"/>
            <w:bottom w:val="none" w:sz="0" w:space="0" w:color="auto"/>
            <w:right w:val="none" w:sz="0" w:space="0" w:color="auto"/>
          </w:divBdr>
        </w:div>
        <w:div w:id="90591279">
          <w:marLeft w:val="0"/>
          <w:marRight w:val="0"/>
          <w:marTop w:val="0"/>
          <w:marBottom w:val="0"/>
          <w:divBdr>
            <w:top w:val="none" w:sz="0" w:space="0" w:color="auto"/>
            <w:left w:val="none" w:sz="0" w:space="0" w:color="auto"/>
            <w:bottom w:val="none" w:sz="0" w:space="0" w:color="auto"/>
            <w:right w:val="none" w:sz="0" w:space="0" w:color="auto"/>
          </w:divBdr>
        </w:div>
        <w:div w:id="1120146354">
          <w:marLeft w:val="0"/>
          <w:marRight w:val="0"/>
          <w:marTop w:val="0"/>
          <w:marBottom w:val="0"/>
          <w:divBdr>
            <w:top w:val="none" w:sz="0" w:space="0" w:color="auto"/>
            <w:left w:val="none" w:sz="0" w:space="0" w:color="auto"/>
            <w:bottom w:val="none" w:sz="0" w:space="0" w:color="auto"/>
            <w:right w:val="none" w:sz="0" w:space="0" w:color="auto"/>
          </w:divBdr>
        </w:div>
        <w:div w:id="383137120">
          <w:marLeft w:val="0"/>
          <w:marRight w:val="0"/>
          <w:marTop w:val="0"/>
          <w:marBottom w:val="0"/>
          <w:divBdr>
            <w:top w:val="none" w:sz="0" w:space="0" w:color="auto"/>
            <w:left w:val="none" w:sz="0" w:space="0" w:color="auto"/>
            <w:bottom w:val="none" w:sz="0" w:space="0" w:color="auto"/>
            <w:right w:val="none" w:sz="0" w:space="0" w:color="auto"/>
          </w:divBdr>
        </w:div>
        <w:div w:id="1310595455">
          <w:marLeft w:val="0"/>
          <w:marRight w:val="0"/>
          <w:marTop w:val="0"/>
          <w:marBottom w:val="0"/>
          <w:divBdr>
            <w:top w:val="none" w:sz="0" w:space="0" w:color="auto"/>
            <w:left w:val="none" w:sz="0" w:space="0" w:color="auto"/>
            <w:bottom w:val="none" w:sz="0" w:space="0" w:color="auto"/>
            <w:right w:val="none" w:sz="0" w:space="0" w:color="auto"/>
          </w:divBdr>
        </w:div>
        <w:div w:id="522981379">
          <w:marLeft w:val="0"/>
          <w:marRight w:val="0"/>
          <w:marTop w:val="0"/>
          <w:marBottom w:val="0"/>
          <w:divBdr>
            <w:top w:val="none" w:sz="0" w:space="0" w:color="auto"/>
            <w:left w:val="none" w:sz="0" w:space="0" w:color="auto"/>
            <w:bottom w:val="none" w:sz="0" w:space="0" w:color="auto"/>
            <w:right w:val="none" w:sz="0" w:space="0" w:color="auto"/>
          </w:divBdr>
        </w:div>
        <w:div w:id="1237129852">
          <w:marLeft w:val="0"/>
          <w:marRight w:val="0"/>
          <w:marTop w:val="0"/>
          <w:marBottom w:val="0"/>
          <w:divBdr>
            <w:top w:val="none" w:sz="0" w:space="0" w:color="auto"/>
            <w:left w:val="none" w:sz="0" w:space="0" w:color="auto"/>
            <w:bottom w:val="none" w:sz="0" w:space="0" w:color="auto"/>
            <w:right w:val="none" w:sz="0" w:space="0" w:color="auto"/>
          </w:divBdr>
        </w:div>
        <w:div w:id="698749633">
          <w:marLeft w:val="0"/>
          <w:marRight w:val="0"/>
          <w:marTop w:val="0"/>
          <w:marBottom w:val="0"/>
          <w:divBdr>
            <w:top w:val="none" w:sz="0" w:space="0" w:color="auto"/>
            <w:left w:val="none" w:sz="0" w:space="0" w:color="auto"/>
            <w:bottom w:val="none" w:sz="0" w:space="0" w:color="auto"/>
            <w:right w:val="none" w:sz="0" w:space="0" w:color="auto"/>
          </w:divBdr>
        </w:div>
        <w:div w:id="1950501187">
          <w:marLeft w:val="0"/>
          <w:marRight w:val="0"/>
          <w:marTop w:val="0"/>
          <w:marBottom w:val="0"/>
          <w:divBdr>
            <w:top w:val="none" w:sz="0" w:space="0" w:color="auto"/>
            <w:left w:val="none" w:sz="0" w:space="0" w:color="auto"/>
            <w:bottom w:val="none" w:sz="0" w:space="0" w:color="auto"/>
            <w:right w:val="none" w:sz="0" w:space="0" w:color="auto"/>
          </w:divBdr>
        </w:div>
        <w:div w:id="877202530">
          <w:marLeft w:val="0"/>
          <w:marRight w:val="0"/>
          <w:marTop w:val="0"/>
          <w:marBottom w:val="0"/>
          <w:divBdr>
            <w:top w:val="none" w:sz="0" w:space="0" w:color="auto"/>
            <w:left w:val="none" w:sz="0" w:space="0" w:color="auto"/>
            <w:bottom w:val="none" w:sz="0" w:space="0" w:color="auto"/>
            <w:right w:val="none" w:sz="0" w:space="0" w:color="auto"/>
          </w:divBdr>
        </w:div>
        <w:div w:id="565072484">
          <w:marLeft w:val="0"/>
          <w:marRight w:val="0"/>
          <w:marTop w:val="0"/>
          <w:marBottom w:val="0"/>
          <w:divBdr>
            <w:top w:val="none" w:sz="0" w:space="0" w:color="auto"/>
            <w:left w:val="none" w:sz="0" w:space="0" w:color="auto"/>
            <w:bottom w:val="none" w:sz="0" w:space="0" w:color="auto"/>
            <w:right w:val="none" w:sz="0" w:space="0" w:color="auto"/>
          </w:divBdr>
        </w:div>
        <w:div w:id="1823160269">
          <w:marLeft w:val="0"/>
          <w:marRight w:val="0"/>
          <w:marTop w:val="0"/>
          <w:marBottom w:val="0"/>
          <w:divBdr>
            <w:top w:val="none" w:sz="0" w:space="0" w:color="auto"/>
            <w:left w:val="none" w:sz="0" w:space="0" w:color="auto"/>
            <w:bottom w:val="none" w:sz="0" w:space="0" w:color="auto"/>
            <w:right w:val="none" w:sz="0" w:space="0" w:color="auto"/>
          </w:divBdr>
        </w:div>
        <w:div w:id="1046224677">
          <w:marLeft w:val="0"/>
          <w:marRight w:val="0"/>
          <w:marTop w:val="0"/>
          <w:marBottom w:val="0"/>
          <w:divBdr>
            <w:top w:val="none" w:sz="0" w:space="0" w:color="auto"/>
            <w:left w:val="none" w:sz="0" w:space="0" w:color="auto"/>
            <w:bottom w:val="none" w:sz="0" w:space="0" w:color="auto"/>
            <w:right w:val="none" w:sz="0" w:space="0" w:color="auto"/>
          </w:divBdr>
        </w:div>
        <w:div w:id="1712999091">
          <w:marLeft w:val="0"/>
          <w:marRight w:val="0"/>
          <w:marTop w:val="0"/>
          <w:marBottom w:val="0"/>
          <w:divBdr>
            <w:top w:val="none" w:sz="0" w:space="0" w:color="auto"/>
            <w:left w:val="none" w:sz="0" w:space="0" w:color="auto"/>
            <w:bottom w:val="none" w:sz="0" w:space="0" w:color="auto"/>
            <w:right w:val="none" w:sz="0" w:space="0" w:color="auto"/>
          </w:divBdr>
        </w:div>
        <w:div w:id="1548252081">
          <w:marLeft w:val="0"/>
          <w:marRight w:val="0"/>
          <w:marTop w:val="0"/>
          <w:marBottom w:val="0"/>
          <w:divBdr>
            <w:top w:val="none" w:sz="0" w:space="0" w:color="auto"/>
            <w:left w:val="none" w:sz="0" w:space="0" w:color="auto"/>
            <w:bottom w:val="none" w:sz="0" w:space="0" w:color="auto"/>
            <w:right w:val="none" w:sz="0" w:space="0" w:color="auto"/>
          </w:divBdr>
        </w:div>
        <w:div w:id="1784182205">
          <w:marLeft w:val="0"/>
          <w:marRight w:val="0"/>
          <w:marTop w:val="0"/>
          <w:marBottom w:val="0"/>
          <w:divBdr>
            <w:top w:val="none" w:sz="0" w:space="0" w:color="auto"/>
            <w:left w:val="none" w:sz="0" w:space="0" w:color="auto"/>
            <w:bottom w:val="none" w:sz="0" w:space="0" w:color="auto"/>
            <w:right w:val="none" w:sz="0" w:space="0" w:color="auto"/>
          </w:divBdr>
        </w:div>
        <w:div w:id="2033414798">
          <w:marLeft w:val="0"/>
          <w:marRight w:val="0"/>
          <w:marTop w:val="0"/>
          <w:marBottom w:val="0"/>
          <w:divBdr>
            <w:top w:val="none" w:sz="0" w:space="0" w:color="auto"/>
            <w:left w:val="none" w:sz="0" w:space="0" w:color="auto"/>
            <w:bottom w:val="none" w:sz="0" w:space="0" w:color="auto"/>
            <w:right w:val="none" w:sz="0" w:space="0" w:color="auto"/>
          </w:divBdr>
        </w:div>
        <w:div w:id="1544442150">
          <w:marLeft w:val="0"/>
          <w:marRight w:val="0"/>
          <w:marTop w:val="0"/>
          <w:marBottom w:val="0"/>
          <w:divBdr>
            <w:top w:val="none" w:sz="0" w:space="0" w:color="auto"/>
            <w:left w:val="none" w:sz="0" w:space="0" w:color="auto"/>
            <w:bottom w:val="none" w:sz="0" w:space="0" w:color="auto"/>
            <w:right w:val="none" w:sz="0" w:space="0" w:color="auto"/>
          </w:divBdr>
        </w:div>
        <w:div w:id="1230994746">
          <w:marLeft w:val="0"/>
          <w:marRight w:val="0"/>
          <w:marTop w:val="0"/>
          <w:marBottom w:val="0"/>
          <w:divBdr>
            <w:top w:val="none" w:sz="0" w:space="0" w:color="auto"/>
            <w:left w:val="none" w:sz="0" w:space="0" w:color="auto"/>
            <w:bottom w:val="none" w:sz="0" w:space="0" w:color="auto"/>
            <w:right w:val="none" w:sz="0" w:space="0" w:color="auto"/>
          </w:divBdr>
        </w:div>
        <w:div w:id="965089824">
          <w:marLeft w:val="0"/>
          <w:marRight w:val="0"/>
          <w:marTop w:val="0"/>
          <w:marBottom w:val="0"/>
          <w:divBdr>
            <w:top w:val="none" w:sz="0" w:space="0" w:color="auto"/>
            <w:left w:val="none" w:sz="0" w:space="0" w:color="auto"/>
            <w:bottom w:val="none" w:sz="0" w:space="0" w:color="auto"/>
            <w:right w:val="none" w:sz="0" w:space="0" w:color="auto"/>
          </w:divBdr>
        </w:div>
        <w:div w:id="1094470263">
          <w:marLeft w:val="0"/>
          <w:marRight w:val="0"/>
          <w:marTop w:val="0"/>
          <w:marBottom w:val="0"/>
          <w:divBdr>
            <w:top w:val="none" w:sz="0" w:space="0" w:color="auto"/>
            <w:left w:val="none" w:sz="0" w:space="0" w:color="auto"/>
            <w:bottom w:val="none" w:sz="0" w:space="0" w:color="auto"/>
            <w:right w:val="none" w:sz="0" w:space="0" w:color="auto"/>
          </w:divBdr>
        </w:div>
        <w:div w:id="1707441916">
          <w:marLeft w:val="0"/>
          <w:marRight w:val="0"/>
          <w:marTop w:val="0"/>
          <w:marBottom w:val="0"/>
          <w:divBdr>
            <w:top w:val="none" w:sz="0" w:space="0" w:color="auto"/>
            <w:left w:val="none" w:sz="0" w:space="0" w:color="auto"/>
            <w:bottom w:val="none" w:sz="0" w:space="0" w:color="auto"/>
            <w:right w:val="none" w:sz="0" w:space="0" w:color="auto"/>
          </w:divBdr>
        </w:div>
        <w:div w:id="907499065">
          <w:marLeft w:val="0"/>
          <w:marRight w:val="0"/>
          <w:marTop w:val="0"/>
          <w:marBottom w:val="0"/>
          <w:divBdr>
            <w:top w:val="none" w:sz="0" w:space="0" w:color="auto"/>
            <w:left w:val="none" w:sz="0" w:space="0" w:color="auto"/>
            <w:bottom w:val="none" w:sz="0" w:space="0" w:color="auto"/>
            <w:right w:val="none" w:sz="0" w:space="0" w:color="auto"/>
          </w:divBdr>
        </w:div>
        <w:div w:id="1869945617">
          <w:marLeft w:val="0"/>
          <w:marRight w:val="0"/>
          <w:marTop w:val="0"/>
          <w:marBottom w:val="0"/>
          <w:divBdr>
            <w:top w:val="none" w:sz="0" w:space="0" w:color="auto"/>
            <w:left w:val="none" w:sz="0" w:space="0" w:color="auto"/>
            <w:bottom w:val="none" w:sz="0" w:space="0" w:color="auto"/>
            <w:right w:val="none" w:sz="0" w:space="0" w:color="auto"/>
          </w:divBdr>
        </w:div>
        <w:div w:id="1815638641">
          <w:marLeft w:val="0"/>
          <w:marRight w:val="0"/>
          <w:marTop w:val="0"/>
          <w:marBottom w:val="0"/>
          <w:divBdr>
            <w:top w:val="none" w:sz="0" w:space="0" w:color="auto"/>
            <w:left w:val="none" w:sz="0" w:space="0" w:color="auto"/>
            <w:bottom w:val="none" w:sz="0" w:space="0" w:color="auto"/>
            <w:right w:val="none" w:sz="0" w:space="0" w:color="auto"/>
          </w:divBdr>
        </w:div>
        <w:div w:id="370691550">
          <w:marLeft w:val="0"/>
          <w:marRight w:val="0"/>
          <w:marTop w:val="0"/>
          <w:marBottom w:val="0"/>
          <w:divBdr>
            <w:top w:val="none" w:sz="0" w:space="0" w:color="auto"/>
            <w:left w:val="none" w:sz="0" w:space="0" w:color="auto"/>
            <w:bottom w:val="none" w:sz="0" w:space="0" w:color="auto"/>
            <w:right w:val="none" w:sz="0" w:space="0" w:color="auto"/>
          </w:divBdr>
        </w:div>
        <w:div w:id="1641108704">
          <w:marLeft w:val="0"/>
          <w:marRight w:val="0"/>
          <w:marTop w:val="0"/>
          <w:marBottom w:val="0"/>
          <w:divBdr>
            <w:top w:val="none" w:sz="0" w:space="0" w:color="auto"/>
            <w:left w:val="none" w:sz="0" w:space="0" w:color="auto"/>
            <w:bottom w:val="none" w:sz="0" w:space="0" w:color="auto"/>
            <w:right w:val="none" w:sz="0" w:space="0" w:color="auto"/>
          </w:divBdr>
        </w:div>
        <w:div w:id="706102908">
          <w:marLeft w:val="0"/>
          <w:marRight w:val="0"/>
          <w:marTop w:val="0"/>
          <w:marBottom w:val="0"/>
          <w:divBdr>
            <w:top w:val="none" w:sz="0" w:space="0" w:color="auto"/>
            <w:left w:val="none" w:sz="0" w:space="0" w:color="auto"/>
            <w:bottom w:val="none" w:sz="0" w:space="0" w:color="auto"/>
            <w:right w:val="none" w:sz="0" w:space="0" w:color="auto"/>
          </w:divBdr>
        </w:div>
        <w:div w:id="475143907">
          <w:marLeft w:val="0"/>
          <w:marRight w:val="0"/>
          <w:marTop w:val="0"/>
          <w:marBottom w:val="0"/>
          <w:divBdr>
            <w:top w:val="none" w:sz="0" w:space="0" w:color="auto"/>
            <w:left w:val="none" w:sz="0" w:space="0" w:color="auto"/>
            <w:bottom w:val="none" w:sz="0" w:space="0" w:color="auto"/>
            <w:right w:val="none" w:sz="0" w:space="0" w:color="auto"/>
          </w:divBdr>
        </w:div>
        <w:div w:id="1875576405">
          <w:marLeft w:val="0"/>
          <w:marRight w:val="0"/>
          <w:marTop w:val="0"/>
          <w:marBottom w:val="0"/>
          <w:divBdr>
            <w:top w:val="none" w:sz="0" w:space="0" w:color="auto"/>
            <w:left w:val="none" w:sz="0" w:space="0" w:color="auto"/>
            <w:bottom w:val="none" w:sz="0" w:space="0" w:color="auto"/>
            <w:right w:val="none" w:sz="0" w:space="0" w:color="auto"/>
          </w:divBdr>
        </w:div>
        <w:div w:id="2082284867">
          <w:marLeft w:val="0"/>
          <w:marRight w:val="0"/>
          <w:marTop w:val="0"/>
          <w:marBottom w:val="0"/>
          <w:divBdr>
            <w:top w:val="none" w:sz="0" w:space="0" w:color="auto"/>
            <w:left w:val="none" w:sz="0" w:space="0" w:color="auto"/>
            <w:bottom w:val="none" w:sz="0" w:space="0" w:color="auto"/>
            <w:right w:val="none" w:sz="0" w:space="0" w:color="auto"/>
          </w:divBdr>
        </w:div>
        <w:div w:id="275259101">
          <w:marLeft w:val="0"/>
          <w:marRight w:val="0"/>
          <w:marTop w:val="0"/>
          <w:marBottom w:val="0"/>
          <w:divBdr>
            <w:top w:val="none" w:sz="0" w:space="0" w:color="auto"/>
            <w:left w:val="none" w:sz="0" w:space="0" w:color="auto"/>
            <w:bottom w:val="none" w:sz="0" w:space="0" w:color="auto"/>
            <w:right w:val="none" w:sz="0" w:space="0" w:color="auto"/>
          </w:divBdr>
        </w:div>
        <w:div w:id="195315560">
          <w:marLeft w:val="0"/>
          <w:marRight w:val="0"/>
          <w:marTop w:val="0"/>
          <w:marBottom w:val="0"/>
          <w:divBdr>
            <w:top w:val="none" w:sz="0" w:space="0" w:color="auto"/>
            <w:left w:val="none" w:sz="0" w:space="0" w:color="auto"/>
            <w:bottom w:val="none" w:sz="0" w:space="0" w:color="auto"/>
            <w:right w:val="none" w:sz="0" w:space="0" w:color="auto"/>
          </w:divBdr>
        </w:div>
        <w:div w:id="1866096841">
          <w:marLeft w:val="0"/>
          <w:marRight w:val="0"/>
          <w:marTop w:val="0"/>
          <w:marBottom w:val="0"/>
          <w:divBdr>
            <w:top w:val="none" w:sz="0" w:space="0" w:color="auto"/>
            <w:left w:val="none" w:sz="0" w:space="0" w:color="auto"/>
            <w:bottom w:val="none" w:sz="0" w:space="0" w:color="auto"/>
            <w:right w:val="none" w:sz="0" w:space="0" w:color="auto"/>
          </w:divBdr>
        </w:div>
        <w:div w:id="402263432">
          <w:marLeft w:val="0"/>
          <w:marRight w:val="0"/>
          <w:marTop w:val="0"/>
          <w:marBottom w:val="0"/>
          <w:divBdr>
            <w:top w:val="none" w:sz="0" w:space="0" w:color="auto"/>
            <w:left w:val="none" w:sz="0" w:space="0" w:color="auto"/>
            <w:bottom w:val="none" w:sz="0" w:space="0" w:color="auto"/>
            <w:right w:val="none" w:sz="0" w:space="0" w:color="auto"/>
          </w:divBdr>
        </w:div>
        <w:div w:id="431585815">
          <w:marLeft w:val="0"/>
          <w:marRight w:val="0"/>
          <w:marTop w:val="0"/>
          <w:marBottom w:val="0"/>
          <w:divBdr>
            <w:top w:val="none" w:sz="0" w:space="0" w:color="auto"/>
            <w:left w:val="none" w:sz="0" w:space="0" w:color="auto"/>
            <w:bottom w:val="none" w:sz="0" w:space="0" w:color="auto"/>
            <w:right w:val="none" w:sz="0" w:space="0" w:color="auto"/>
          </w:divBdr>
        </w:div>
        <w:div w:id="1711493364">
          <w:marLeft w:val="0"/>
          <w:marRight w:val="0"/>
          <w:marTop w:val="0"/>
          <w:marBottom w:val="0"/>
          <w:divBdr>
            <w:top w:val="none" w:sz="0" w:space="0" w:color="auto"/>
            <w:left w:val="none" w:sz="0" w:space="0" w:color="auto"/>
            <w:bottom w:val="none" w:sz="0" w:space="0" w:color="auto"/>
            <w:right w:val="none" w:sz="0" w:space="0" w:color="auto"/>
          </w:divBdr>
        </w:div>
        <w:div w:id="1052269317">
          <w:marLeft w:val="0"/>
          <w:marRight w:val="0"/>
          <w:marTop w:val="0"/>
          <w:marBottom w:val="0"/>
          <w:divBdr>
            <w:top w:val="none" w:sz="0" w:space="0" w:color="auto"/>
            <w:left w:val="none" w:sz="0" w:space="0" w:color="auto"/>
            <w:bottom w:val="none" w:sz="0" w:space="0" w:color="auto"/>
            <w:right w:val="none" w:sz="0" w:space="0" w:color="auto"/>
          </w:divBdr>
        </w:div>
        <w:div w:id="1667512321">
          <w:marLeft w:val="0"/>
          <w:marRight w:val="0"/>
          <w:marTop w:val="0"/>
          <w:marBottom w:val="0"/>
          <w:divBdr>
            <w:top w:val="none" w:sz="0" w:space="0" w:color="auto"/>
            <w:left w:val="none" w:sz="0" w:space="0" w:color="auto"/>
            <w:bottom w:val="none" w:sz="0" w:space="0" w:color="auto"/>
            <w:right w:val="none" w:sz="0" w:space="0" w:color="auto"/>
          </w:divBdr>
        </w:div>
        <w:div w:id="307587731">
          <w:marLeft w:val="0"/>
          <w:marRight w:val="0"/>
          <w:marTop w:val="0"/>
          <w:marBottom w:val="0"/>
          <w:divBdr>
            <w:top w:val="none" w:sz="0" w:space="0" w:color="auto"/>
            <w:left w:val="none" w:sz="0" w:space="0" w:color="auto"/>
            <w:bottom w:val="none" w:sz="0" w:space="0" w:color="auto"/>
            <w:right w:val="none" w:sz="0" w:space="0" w:color="auto"/>
          </w:divBdr>
        </w:div>
        <w:div w:id="983779768">
          <w:marLeft w:val="0"/>
          <w:marRight w:val="0"/>
          <w:marTop w:val="0"/>
          <w:marBottom w:val="0"/>
          <w:divBdr>
            <w:top w:val="none" w:sz="0" w:space="0" w:color="auto"/>
            <w:left w:val="none" w:sz="0" w:space="0" w:color="auto"/>
            <w:bottom w:val="none" w:sz="0" w:space="0" w:color="auto"/>
            <w:right w:val="none" w:sz="0" w:space="0" w:color="auto"/>
          </w:divBdr>
        </w:div>
        <w:div w:id="1127629499">
          <w:marLeft w:val="0"/>
          <w:marRight w:val="0"/>
          <w:marTop w:val="0"/>
          <w:marBottom w:val="0"/>
          <w:divBdr>
            <w:top w:val="none" w:sz="0" w:space="0" w:color="auto"/>
            <w:left w:val="none" w:sz="0" w:space="0" w:color="auto"/>
            <w:bottom w:val="none" w:sz="0" w:space="0" w:color="auto"/>
            <w:right w:val="none" w:sz="0" w:space="0" w:color="auto"/>
          </w:divBdr>
        </w:div>
        <w:div w:id="573781089">
          <w:marLeft w:val="0"/>
          <w:marRight w:val="0"/>
          <w:marTop w:val="0"/>
          <w:marBottom w:val="0"/>
          <w:divBdr>
            <w:top w:val="none" w:sz="0" w:space="0" w:color="auto"/>
            <w:left w:val="none" w:sz="0" w:space="0" w:color="auto"/>
            <w:bottom w:val="none" w:sz="0" w:space="0" w:color="auto"/>
            <w:right w:val="none" w:sz="0" w:space="0" w:color="auto"/>
          </w:divBdr>
        </w:div>
        <w:div w:id="54622878">
          <w:marLeft w:val="0"/>
          <w:marRight w:val="0"/>
          <w:marTop w:val="0"/>
          <w:marBottom w:val="0"/>
          <w:divBdr>
            <w:top w:val="none" w:sz="0" w:space="0" w:color="auto"/>
            <w:left w:val="none" w:sz="0" w:space="0" w:color="auto"/>
            <w:bottom w:val="none" w:sz="0" w:space="0" w:color="auto"/>
            <w:right w:val="none" w:sz="0" w:space="0" w:color="auto"/>
          </w:divBdr>
        </w:div>
        <w:div w:id="477847343">
          <w:marLeft w:val="0"/>
          <w:marRight w:val="0"/>
          <w:marTop w:val="0"/>
          <w:marBottom w:val="0"/>
          <w:divBdr>
            <w:top w:val="none" w:sz="0" w:space="0" w:color="auto"/>
            <w:left w:val="none" w:sz="0" w:space="0" w:color="auto"/>
            <w:bottom w:val="none" w:sz="0" w:space="0" w:color="auto"/>
            <w:right w:val="none" w:sz="0" w:space="0" w:color="auto"/>
          </w:divBdr>
        </w:div>
        <w:div w:id="815805621">
          <w:marLeft w:val="0"/>
          <w:marRight w:val="0"/>
          <w:marTop w:val="0"/>
          <w:marBottom w:val="0"/>
          <w:divBdr>
            <w:top w:val="none" w:sz="0" w:space="0" w:color="auto"/>
            <w:left w:val="none" w:sz="0" w:space="0" w:color="auto"/>
            <w:bottom w:val="none" w:sz="0" w:space="0" w:color="auto"/>
            <w:right w:val="none" w:sz="0" w:space="0" w:color="auto"/>
          </w:divBdr>
        </w:div>
        <w:div w:id="316302087">
          <w:marLeft w:val="0"/>
          <w:marRight w:val="0"/>
          <w:marTop w:val="0"/>
          <w:marBottom w:val="0"/>
          <w:divBdr>
            <w:top w:val="none" w:sz="0" w:space="0" w:color="auto"/>
            <w:left w:val="none" w:sz="0" w:space="0" w:color="auto"/>
            <w:bottom w:val="none" w:sz="0" w:space="0" w:color="auto"/>
            <w:right w:val="none" w:sz="0" w:space="0" w:color="auto"/>
          </w:divBdr>
        </w:div>
        <w:div w:id="634602914">
          <w:marLeft w:val="0"/>
          <w:marRight w:val="0"/>
          <w:marTop w:val="0"/>
          <w:marBottom w:val="0"/>
          <w:divBdr>
            <w:top w:val="none" w:sz="0" w:space="0" w:color="auto"/>
            <w:left w:val="none" w:sz="0" w:space="0" w:color="auto"/>
            <w:bottom w:val="none" w:sz="0" w:space="0" w:color="auto"/>
            <w:right w:val="none" w:sz="0" w:space="0" w:color="auto"/>
          </w:divBdr>
        </w:div>
        <w:div w:id="2062165007">
          <w:marLeft w:val="0"/>
          <w:marRight w:val="0"/>
          <w:marTop w:val="0"/>
          <w:marBottom w:val="0"/>
          <w:divBdr>
            <w:top w:val="none" w:sz="0" w:space="0" w:color="auto"/>
            <w:left w:val="none" w:sz="0" w:space="0" w:color="auto"/>
            <w:bottom w:val="none" w:sz="0" w:space="0" w:color="auto"/>
            <w:right w:val="none" w:sz="0" w:space="0" w:color="auto"/>
          </w:divBdr>
        </w:div>
        <w:div w:id="2022313577">
          <w:marLeft w:val="0"/>
          <w:marRight w:val="0"/>
          <w:marTop w:val="0"/>
          <w:marBottom w:val="0"/>
          <w:divBdr>
            <w:top w:val="none" w:sz="0" w:space="0" w:color="auto"/>
            <w:left w:val="none" w:sz="0" w:space="0" w:color="auto"/>
            <w:bottom w:val="none" w:sz="0" w:space="0" w:color="auto"/>
            <w:right w:val="none" w:sz="0" w:space="0" w:color="auto"/>
          </w:divBdr>
        </w:div>
        <w:div w:id="1684044452">
          <w:marLeft w:val="0"/>
          <w:marRight w:val="0"/>
          <w:marTop w:val="0"/>
          <w:marBottom w:val="0"/>
          <w:divBdr>
            <w:top w:val="none" w:sz="0" w:space="0" w:color="auto"/>
            <w:left w:val="none" w:sz="0" w:space="0" w:color="auto"/>
            <w:bottom w:val="none" w:sz="0" w:space="0" w:color="auto"/>
            <w:right w:val="none" w:sz="0" w:space="0" w:color="auto"/>
          </w:divBdr>
        </w:div>
        <w:div w:id="382797174">
          <w:marLeft w:val="0"/>
          <w:marRight w:val="0"/>
          <w:marTop w:val="0"/>
          <w:marBottom w:val="0"/>
          <w:divBdr>
            <w:top w:val="none" w:sz="0" w:space="0" w:color="auto"/>
            <w:left w:val="none" w:sz="0" w:space="0" w:color="auto"/>
            <w:bottom w:val="none" w:sz="0" w:space="0" w:color="auto"/>
            <w:right w:val="none" w:sz="0" w:space="0" w:color="auto"/>
          </w:divBdr>
        </w:div>
        <w:div w:id="463280804">
          <w:marLeft w:val="0"/>
          <w:marRight w:val="0"/>
          <w:marTop w:val="0"/>
          <w:marBottom w:val="0"/>
          <w:divBdr>
            <w:top w:val="none" w:sz="0" w:space="0" w:color="auto"/>
            <w:left w:val="none" w:sz="0" w:space="0" w:color="auto"/>
            <w:bottom w:val="none" w:sz="0" w:space="0" w:color="auto"/>
            <w:right w:val="none" w:sz="0" w:space="0" w:color="auto"/>
          </w:divBdr>
        </w:div>
        <w:div w:id="477310830">
          <w:marLeft w:val="0"/>
          <w:marRight w:val="0"/>
          <w:marTop w:val="0"/>
          <w:marBottom w:val="0"/>
          <w:divBdr>
            <w:top w:val="none" w:sz="0" w:space="0" w:color="auto"/>
            <w:left w:val="none" w:sz="0" w:space="0" w:color="auto"/>
            <w:bottom w:val="none" w:sz="0" w:space="0" w:color="auto"/>
            <w:right w:val="none" w:sz="0" w:space="0" w:color="auto"/>
          </w:divBdr>
        </w:div>
        <w:div w:id="412816957">
          <w:marLeft w:val="0"/>
          <w:marRight w:val="0"/>
          <w:marTop w:val="0"/>
          <w:marBottom w:val="0"/>
          <w:divBdr>
            <w:top w:val="none" w:sz="0" w:space="0" w:color="auto"/>
            <w:left w:val="none" w:sz="0" w:space="0" w:color="auto"/>
            <w:bottom w:val="none" w:sz="0" w:space="0" w:color="auto"/>
            <w:right w:val="none" w:sz="0" w:space="0" w:color="auto"/>
          </w:divBdr>
        </w:div>
        <w:div w:id="1106389625">
          <w:marLeft w:val="0"/>
          <w:marRight w:val="0"/>
          <w:marTop w:val="0"/>
          <w:marBottom w:val="0"/>
          <w:divBdr>
            <w:top w:val="none" w:sz="0" w:space="0" w:color="auto"/>
            <w:left w:val="none" w:sz="0" w:space="0" w:color="auto"/>
            <w:bottom w:val="none" w:sz="0" w:space="0" w:color="auto"/>
            <w:right w:val="none" w:sz="0" w:space="0" w:color="auto"/>
          </w:divBdr>
        </w:div>
        <w:div w:id="137261402">
          <w:marLeft w:val="0"/>
          <w:marRight w:val="0"/>
          <w:marTop w:val="0"/>
          <w:marBottom w:val="0"/>
          <w:divBdr>
            <w:top w:val="none" w:sz="0" w:space="0" w:color="auto"/>
            <w:left w:val="none" w:sz="0" w:space="0" w:color="auto"/>
            <w:bottom w:val="none" w:sz="0" w:space="0" w:color="auto"/>
            <w:right w:val="none" w:sz="0" w:space="0" w:color="auto"/>
          </w:divBdr>
        </w:div>
        <w:div w:id="564609671">
          <w:marLeft w:val="0"/>
          <w:marRight w:val="0"/>
          <w:marTop w:val="0"/>
          <w:marBottom w:val="0"/>
          <w:divBdr>
            <w:top w:val="none" w:sz="0" w:space="0" w:color="auto"/>
            <w:left w:val="none" w:sz="0" w:space="0" w:color="auto"/>
            <w:bottom w:val="none" w:sz="0" w:space="0" w:color="auto"/>
            <w:right w:val="none" w:sz="0" w:space="0" w:color="auto"/>
          </w:divBdr>
        </w:div>
        <w:div w:id="1418135725">
          <w:marLeft w:val="0"/>
          <w:marRight w:val="0"/>
          <w:marTop w:val="0"/>
          <w:marBottom w:val="0"/>
          <w:divBdr>
            <w:top w:val="none" w:sz="0" w:space="0" w:color="auto"/>
            <w:left w:val="none" w:sz="0" w:space="0" w:color="auto"/>
            <w:bottom w:val="none" w:sz="0" w:space="0" w:color="auto"/>
            <w:right w:val="none" w:sz="0" w:space="0" w:color="auto"/>
          </w:divBdr>
        </w:div>
        <w:div w:id="1322199634">
          <w:marLeft w:val="0"/>
          <w:marRight w:val="0"/>
          <w:marTop w:val="0"/>
          <w:marBottom w:val="0"/>
          <w:divBdr>
            <w:top w:val="none" w:sz="0" w:space="0" w:color="auto"/>
            <w:left w:val="none" w:sz="0" w:space="0" w:color="auto"/>
            <w:bottom w:val="none" w:sz="0" w:space="0" w:color="auto"/>
            <w:right w:val="none" w:sz="0" w:space="0" w:color="auto"/>
          </w:divBdr>
        </w:div>
        <w:div w:id="363018094">
          <w:marLeft w:val="0"/>
          <w:marRight w:val="0"/>
          <w:marTop w:val="0"/>
          <w:marBottom w:val="0"/>
          <w:divBdr>
            <w:top w:val="none" w:sz="0" w:space="0" w:color="auto"/>
            <w:left w:val="none" w:sz="0" w:space="0" w:color="auto"/>
            <w:bottom w:val="none" w:sz="0" w:space="0" w:color="auto"/>
            <w:right w:val="none" w:sz="0" w:space="0" w:color="auto"/>
          </w:divBdr>
        </w:div>
        <w:div w:id="549268005">
          <w:marLeft w:val="0"/>
          <w:marRight w:val="0"/>
          <w:marTop w:val="0"/>
          <w:marBottom w:val="0"/>
          <w:divBdr>
            <w:top w:val="none" w:sz="0" w:space="0" w:color="auto"/>
            <w:left w:val="none" w:sz="0" w:space="0" w:color="auto"/>
            <w:bottom w:val="none" w:sz="0" w:space="0" w:color="auto"/>
            <w:right w:val="none" w:sz="0" w:space="0" w:color="auto"/>
          </w:divBdr>
        </w:div>
        <w:div w:id="1885755070">
          <w:marLeft w:val="0"/>
          <w:marRight w:val="0"/>
          <w:marTop w:val="0"/>
          <w:marBottom w:val="0"/>
          <w:divBdr>
            <w:top w:val="none" w:sz="0" w:space="0" w:color="auto"/>
            <w:left w:val="none" w:sz="0" w:space="0" w:color="auto"/>
            <w:bottom w:val="none" w:sz="0" w:space="0" w:color="auto"/>
            <w:right w:val="none" w:sz="0" w:space="0" w:color="auto"/>
          </w:divBdr>
        </w:div>
        <w:div w:id="1264531838">
          <w:marLeft w:val="0"/>
          <w:marRight w:val="0"/>
          <w:marTop w:val="0"/>
          <w:marBottom w:val="0"/>
          <w:divBdr>
            <w:top w:val="none" w:sz="0" w:space="0" w:color="auto"/>
            <w:left w:val="none" w:sz="0" w:space="0" w:color="auto"/>
            <w:bottom w:val="none" w:sz="0" w:space="0" w:color="auto"/>
            <w:right w:val="none" w:sz="0" w:space="0" w:color="auto"/>
          </w:divBdr>
        </w:div>
        <w:div w:id="899822795">
          <w:marLeft w:val="0"/>
          <w:marRight w:val="0"/>
          <w:marTop w:val="0"/>
          <w:marBottom w:val="0"/>
          <w:divBdr>
            <w:top w:val="none" w:sz="0" w:space="0" w:color="auto"/>
            <w:left w:val="none" w:sz="0" w:space="0" w:color="auto"/>
            <w:bottom w:val="none" w:sz="0" w:space="0" w:color="auto"/>
            <w:right w:val="none" w:sz="0" w:space="0" w:color="auto"/>
          </w:divBdr>
        </w:div>
        <w:div w:id="1767576277">
          <w:marLeft w:val="0"/>
          <w:marRight w:val="0"/>
          <w:marTop w:val="0"/>
          <w:marBottom w:val="0"/>
          <w:divBdr>
            <w:top w:val="none" w:sz="0" w:space="0" w:color="auto"/>
            <w:left w:val="none" w:sz="0" w:space="0" w:color="auto"/>
            <w:bottom w:val="none" w:sz="0" w:space="0" w:color="auto"/>
            <w:right w:val="none" w:sz="0" w:space="0" w:color="auto"/>
          </w:divBdr>
        </w:div>
        <w:div w:id="345207449">
          <w:marLeft w:val="0"/>
          <w:marRight w:val="0"/>
          <w:marTop w:val="0"/>
          <w:marBottom w:val="0"/>
          <w:divBdr>
            <w:top w:val="none" w:sz="0" w:space="0" w:color="auto"/>
            <w:left w:val="none" w:sz="0" w:space="0" w:color="auto"/>
            <w:bottom w:val="none" w:sz="0" w:space="0" w:color="auto"/>
            <w:right w:val="none" w:sz="0" w:space="0" w:color="auto"/>
          </w:divBdr>
        </w:div>
        <w:div w:id="2106875137">
          <w:marLeft w:val="0"/>
          <w:marRight w:val="0"/>
          <w:marTop w:val="0"/>
          <w:marBottom w:val="0"/>
          <w:divBdr>
            <w:top w:val="none" w:sz="0" w:space="0" w:color="auto"/>
            <w:left w:val="none" w:sz="0" w:space="0" w:color="auto"/>
            <w:bottom w:val="none" w:sz="0" w:space="0" w:color="auto"/>
            <w:right w:val="none" w:sz="0" w:space="0" w:color="auto"/>
          </w:divBdr>
        </w:div>
        <w:div w:id="613095917">
          <w:marLeft w:val="0"/>
          <w:marRight w:val="0"/>
          <w:marTop w:val="0"/>
          <w:marBottom w:val="0"/>
          <w:divBdr>
            <w:top w:val="none" w:sz="0" w:space="0" w:color="auto"/>
            <w:left w:val="none" w:sz="0" w:space="0" w:color="auto"/>
            <w:bottom w:val="none" w:sz="0" w:space="0" w:color="auto"/>
            <w:right w:val="none" w:sz="0" w:space="0" w:color="auto"/>
          </w:divBdr>
        </w:div>
        <w:div w:id="664670996">
          <w:marLeft w:val="0"/>
          <w:marRight w:val="0"/>
          <w:marTop w:val="0"/>
          <w:marBottom w:val="0"/>
          <w:divBdr>
            <w:top w:val="none" w:sz="0" w:space="0" w:color="auto"/>
            <w:left w:val="none" w:sz="0" w:space="0" w:color="auto"/>
            <w:bottom w:val="none" w:sz="0" w:space="0" w:color="auto"/>
            <w:right w:val="none" w:sz="0" w:space="0" w:color="auto"/>
          </w:divBdr>
        </w:div>
        <w:div w:id="1643655842">
          <w:marLeft w:val="0"/>
          <w:marRight w:val="0"/>
          <w:marTop w:val="0"/>
          <w:marBottom w:val="0"/>
          <w:divBdr>
            <w:top w:val="none" w:sz="0" w:space="0" w:color="auto"/>
            <w:left w:val="none" w:sz="0" w:space="0" w:color="auto"/>
            <w:bottom w:val="none" w:sz="0" w:space="0" w:color="auto"/>
            <w:right w:val="none" w:sz="0" w:space="0" w:color="auto"/>
          </w:divBdr>
        </w:div>
        <w:div w:id="388694674">
          <w:marLeft w:val="0"/>
          <w:marRight w:val="0"/>
          <w:marTop w:val="0"/>
          <w:marBottom w:val="0"/>
          <w:divBdr>
            <w:top w:val="none" w:sz="0" w:space="0" w:color="auto"/>
            <w:left w:val="none" w:sz="0" w:space="0" w:color="auto"/>
            <w:bottom w:val="none" w:sz="0" w:space="0" w:color="auto"/>
            <w:right w:val="none" w:sz="0" w:space="0" w:color="auto"/>
          </w:divBdr>
        </w:div>
        <w:div w:id="348995354">
          <w:marLeft w:val="0"/>
          <w:marRight w:val="0"/>
          <w:marTop w:val="0"/>
          <w:marBottom w:val="0"/>
          <w:divBdr>
            <w:top w:val="none" w:sz="0" w:space="0" w:color="auto"/>
            <w:left w:val="none" w:sz="0" w:space="0" w:color="auto"/>
            <w:bottom w:val="none" w:sz="0" w:space="0" w:color="auto"/>
            <w:right w:val="none" w:sz="0" w:space="0" w:color="auto"/>
          </w:divBdr>
        </w:div>
        <w:div w:id="1678389895">
          <w:marLeft w:val="0"/>
          <w:marRight w:val="0"/>
          <w:marTop w:val="0"/>
          <w:marBottom w:val="0"/>
          <w:divBdr>
            <w:top w:val="none" w:sz="0" w:space="0" w:color="auto"/>
            <w:left w:val="none" w:sz="0" w:space="0" w:color="auto"/>
            <w:bottom w:val="none" w:sz="0" w:space="0" w:color="auto"/>
            <w:right w:val="none" w:sz="0" w:space="0" w:color="auto"/>
          </w:divBdr>
        </w:div>
        <w:div w:id="176700774">
          <w:marLeft w:val="0"/>
          <w:marRight w:val="0"/>
          <w:marTop w:val="0"/>
          <w:marBottom w:val="0"/>
          <w:divBdr>
            <w:top w:val="none" w:sz="0" w:space="0" w:color="auto"/>
            <w:left w:val="none" w:sz="0" w:space="0" w:color="auto"/>
            <w:bottom w:val="none" w:sz="0" w:space="0" w:color="auto"/>
            <w:right w:val="none" w:sz="0" w:space="0" w:color="auto"/>
          </w:divBdr>
        </w:div>
        <w:div w:id="50160576">
          <w:marLeft w:val="0"/>
          <w:marRight w:val="0"/>
          <w:marTop w:val="0"/>
          <w:marBottom w:val="0"/>
          <w:divBdr>
            <w:top w:val="none" w:sz="0" w:space="0" w:color="auto"/>
            <w:left w:val="none" w:sz="0" w:space="0" w:color="auto"/>
            <w:bottom w:val="none" w:sz="0" w:space="0" w:color="auto"/>
            <w:right w:val="none" w:sz="0" w:space="0" w:color="auto"/>
          </w:divBdr>
        </w:div>
        <w:div w:id="1737170159">
          <w:marLeft w:val="0"/>
          <w:marRight w:val="0"/>
          <w:marTop w:val="0"/>
          <w:marBottom w:val="0"/>
          <w:divBdr>
            <w:top w:val="none" w:sz="0" w:space="0" w:color="auto"/>
            <w:left w:val="none" w:sz="0" w:space="0" w:color="auto"/>
            <w:bottom w:val="none" w:sz="0" w:space="0" w:color="auto"/>
            <w:right w:val="none" w:sz="0" w:space="0" w:color="auto"/>
          </w:divBdr>
        </w:div>
        <w:div w:id="291055522">
          <w:marLeft w:val="0"/>
          <w:marRight w:val="0"/>
          <w:marTop w:val="0"/>
          <w:marBottom w:val="0"/>
          <w:divBdr>
            <w:top w:val="none" w:sz="0" w:space="0" w:color="auto"/>
            <w:left w:val="none" w:sz="0" w:space="0" w:color="auto"/>
            <w:bottom w:val="none" w:sz="0" w:space="0" w:color="auto"/>
            <w:right w:val="none" w:sz="0" w:space="0" w:color="auto"/>
          </w:divBdr>
        </w:div>
        <w:div w:id="271057880">
          <w:marLeft w:val="0"/>
          <w:marRight w:val="0"/>
          <w:marTop w:val="0"/>
          <w:marBottom w:val="0"/>
          <w:divBdr>
            <w:top w:val="none" w:sz="0" w:space="0" w:color="auto"/>
            <w:left w:val="none" w:sz="0" w:space="0" w:color="auto"/>
            <w:bottom w:val="none" w:sz="0" w:space="0" w:color="auto"/>
            <w:right w:val="none" w:sz="0" w:space="0" w:color="auto"/>
          </w:divBdr>
        </w:div>
        <w:div w:id="1895117719">
          <w:marLeft w:val="0"/>
          <w:marRight w:val="0"/>
          <w:marTop w:val="0"/>
          <w:marBottom w:val="0"/>
          <w:divBdr>
            <w:top w:val="none" w:sz="0" w:space="0" w:color="auto"/>
            <w:left w:val="none" w:sz="0" w:space="0" w:color="auto"/>
            <w:bottom w:val="none" w:sz="0" w:space="0" w:color="auto"/>
            <w:right w:val="none" w:sz="0" w:space="0" w:color="auto"/>
          </w:divBdr>
        </w:div>
        <w:div w:id="914240939">
          <w:marLeft w:val="0"/>
          <w:marRight w:val="0"/>
          <w:marTop w:val="0"/>
          <w:marBottom w:val="0"/>
          <w:divBdr>
            <w:top w:val="none" w:sz="0" w:space="0" w:color="auto"/>
            <w:left w:val="none" w:sz="0" w:space="0" w:color="auto"/>
            <w:bottom w:val="none" w:sz="0" w:space="0" w:color="auto"/>
            <w:right w:val="none" w:sz="0" w:space="0" w:color="auto"/>
          </w:divBdr>
        </w:div>
        <w:div w:id="1837567991">
          <w:marLeft w:val="0"/>
          <w:marRight w:val="0"/>
          <w:marTop w:val="0"/>
          <w:marBottom w:val="0"/>
          <w:divBdr>
            <w:top w:val="none" w:sz="0" w:space="0" w:color="auto"/>
            <w:left w:val="none" w:sz="0" w:space="0" w:color="auto"/>
            <w:bottom w:val="none" w:sz="0" w:space="0" w:color="auto"/>
            <w:right w:val="none" w:sz="0" w:space="0" w:color="auto"/>
          </w:divBdr>
        </w:div>
        <w:div w:id="66922928">
          <w:marLeft w:val="0"/>
          <w:marRight w:val="0"/>
          <w:marTop w:val="0"/>
          <w:marBottom w:val="0"/>
          <w:divBdr>
            <w:top w:val="none" w:sz="0" w:space="0" w:color="auto"/>
            <w:left w:val="none" w:sz="0" w:space="0" w:color="auto"/>
            <w:bottom w:val="none" w:sz="0" w:space="0" w:color="auto"/>
            <w:right w:val="none" w:sz="0" w:space="0" w:color="auto"/>
          </w:divBdr>
        </w:div>
        <w:div w:id="1600529696">
          <w:marLeft w:val="0"/>
          <w:marRight w:val="0"/>
          <w:marTop w:val="0"/>
          <w:marBottom w:val="0"/>
          <w:divBdr>
            <w:top w:val="none" w:sz="0" w:space="0" w:color="auto"/>
            <w:left w:val="none" w:sz="0" w:space="0" w:color="auto"/>
            <w:bottom w:val="none" w:sz="0" w:space="0" w:color="auto"/>
            <w:right w:val="none" w:sz="0" w:space="0" w:color="auto"/>
          </w:divBdr>
        </w:div>
        <w:div w:id="1276449199">
          <w:marLeft w:val="0"/>
          <w:marRight w:val="0"/>
          <w:marTop w:val="0"/>
          <w:marBottom w:val="0"/>
          <w:divBdr>
            <w:top w:val="none" w:sz="0" w:space="0" w:color="auto"/>
            <w:left w:val="none" w:sz="0" w:space="0" w:color="auto"/>
            <w:bottom w:val="none" w:sz="0" w:space="0" w:color="auto"/>
            <w:right w:val="none" w:sz="0" w:space="0" w:color="auto"/>
          </w:divBdr>
        </w:div>
        <w:div w:id="15886360">
          <w:marLeft w:val="0"/>
          <w:marRight w:val="0"/>
          <w:marTop w:val="0"/>
          <w:marBottom w:val="0"/>
          <w:divBdr>
            <w:top w:val="none" w:sz="0" w:space="0" w:color="auto"/>
            <w:left w:val="none" w:sz="0" w:space="0" w:color="auto"/>
            <w:bottom w:val="none" w:sz="0" w:space="0" w:color="auto"/>
            <w:right w:val="none" w:sz="0" w:space="0" w:color="auto"/>
          </w:divBdr>
        </w:div>
        <w:div w:id="106168480">
          <w:marLeft w:val="0"/>
          <w:marRight w:val="0"/>
          <w:marTop w:val="0"/>
          <w:marBottom w:val="0"/>
          <w:divBdr>
            <w:top w:val="none" w:sz="0" w:space="0" w:color="auto"/>
            <w:left w:val="none" w:sz="0" w:space="0" w:color="auto"/>
            <w:bottom w:val="none" w:sz="0" w:space="0" w:color="auto"/>
            <w:right w:val="none" w:sz="0" w:space="0" w:color="auto"/>
          </w:divBdr>
        </w:div>
        <w:div w:id="2055426148">
          <w:marLeft w:val="0"/>
          <w:marRight w:val="0"/>
          <w:marTop w:val="0"/>
          <w:marBottom w:val="0"/>
          <w:divBdr>
            <w:top w:val="none" w:sz="0" w:space="0" w:color="auto"/>
            <w:left w:val="none" w:sz="0" w:space="0" w:color="auto"/>
            <w:bottom w:val="none" w:sz="0" w:space="0" w:color="auto"/>
            <w:right w:val="none" w:sz="0" w:space="0" w:color="auto"/>
          </w:divBdr>
        </w:div>
        <w:div w:id="611592115">
          <w:marLeft w:val="0"/>
          <w:marRight w:val="0"/>
          <w:marTop w:val="0"/>
          <w:marBottom w:val="0"/>
          <w:divBdr>
            <w:top w:val="none" w:sz="0" w:space="0" w:color="auto"/>
            <w:left w:val="none" w:sz="0" w:space="0" w:color="auto"/>
            <w:bottom w:val="none" w:sz="0" w:space="0" w:color="auto"/>
            <w:right w:val="none" w:sz="0" w:space="0" w:color="auto"/>
          </w:divBdr>
        </w:div>
        <w:div w:id="15810029">
          <w:marLeft w:val="0"/>
          <w:marRight w:val="0"/>
          <w:marTop w:val="0"/>
          <w:marBottom w:val="0"/>
          <w:divBdr>
            <w:top w:val="none" w:sz="0" w:space="0" w:color="auto"/>
            <w:left w:val="none" w:sz="0" w:space="0" w:color="auto"/>
            <w:bottom w:val="none" w:sz="0" w:space="0" w:color="auto"/>
            <w:right w:val="none" w:sz="0" w:space="0" w:color="auto"/>
          </w:divBdr>
        </w:div>
        <w:div w:id="1241526711">
          <w:marLeft w:val="0"/>
          <w:marRight w:val="0"/>
          <w:marTop w:val="0"/>
          <w:marBottom w:val="0"/>
          <w:divBdr>
            <w:top w:val="none" w:sz="0" w:space="0" w:color="auto"/>
            <w:left w:val="none" w:sz="0" w:space="0" w:color="auto"/>
            <w:bottom w:val="none" w:sz="0" w:space="0" w:color="auto"/>
            <w:right w:val="none" w:sz="0" w:space="0" w:color="auto"/>
          </w:divBdr>
        </w:div>
        <w:div w:id="1203520760">
          <w:marLeft w:val="0"/>
          <w:marRight w:val="0"/>
          <w:marTop w:val="0"/>
          <w:marBottom w:val="0"/>
          <w:divBdr>
            <w:top w:val="none" w:sz="0" w:space="0" w:color="auto"/>
            <w:left w:val="none" w:sz="0" w:space="0" w:color="auto"/>
            <w:bottom w:val="none" w:sz="0" w:space="0" w:color="auto"/>
            <w:right w:val="none" w:sz="0" w:space="0" w:color="auto"/>
          </w:divBdr>
        </w:div>
        <w:div w:id="91557104">
          <w:marLeft w:val="0"/>
          <w:marRight w:val="0"/>
          <w:marTop w:val="0"/>
          <w:marBottom w:val="0"/>
          <w:divBdr>
            <w:top w:val="none" w:sz="0" w:space="0" w:color="auto"/>
            <w:left w:val="none" w:sz="0" w:space="0" w:color="auto"/>
            <w:bottom w:val="none" w:sz="0" w:space="0" w:color="auto"/>
            <w:right w:val="none" w:sz="0" w:space="0" w:color="auto"/>
          </w:divBdr>
        </w:div>
        <w:div w:id="1562209127">
          <w:marLeft w:val="0"/>
          <w:marRight w:val="0"/>
          <w:marTop w:val="0"/>
          <w:marBottom w:val="0"/>
          <w:divBdr>
            <w:top w:val="none" w:sz="0" w:space="0" w:color="auto"/>
            <w:left w:val="none" w:sz="0" w:space="0" w:color="auto"/>
            <w:bottom w:val="none" w:sz="0" w:space="0" w:color="auto"/>
            <w:right w:val="none" w:sz="0" w:space="0" w:color="auto"/>
          </w:divBdr>
        </w:div>
        <w:div w:id="2023623603">
          <w:marLeft w:val="0"/>
          <w:marRight w:val="0"/>
          <w:marTop w:val="0"/>
          <w:marBottom w:val="0"/>
          <w:divBdr>
            <w:top w:val="none" w:sz="0" w:space="0" w:color="auto"/>
            <w:left w:val="none" w:sz="0" w:space="0" w:color="auto"/>
            <w:bottom w:val="none" w:sz="0" w:space="0" w:color="auto"/>
            <w:right w:val="none" w:sz="0" w:space="0" w:color="auto"/>
          </w:divBdr>
        </w:div>
        <w:div w:id="1271546265">
          <w:marLeft w:val="0"/>
          <w:marRight w:val="0"/>
          <w:marTop w:val="0"/>
          <w:marBottom w:val="0"/>
          <w:divBdr>
            <w:top w:val="none" w:sz="0" w:space="0" w:color="auto"/>
            <w:left w:val="none" w:sz="0" w:space="0" w:color="auto"/>
            <w:bottom w:val="none" w:sz="0" w:space="0" w:color="auto"/>
            <w:right w:val="none" w:sz="0" w:space="0" w:color="auto"/>
          </w:divBdr>
        </w:div>
        <w:div w:id="958149719">
          <w:marLeft w:val="0"/>
          <w:marRight w:val="0"/>
          <w:marTop w:val="0"/>
          <w:marBottom w:val="0"/>
          <w:divBdr>
            <w:top w:val="none" w:sz="0" w:space="0" w:color="auto"/>
            <w:left w:val="none" w:sz="0" w:space="0" w:color="auto"/>
            <w:bottom w:val="none" w:sz="0" w:space="0" w:color="auto"/>
            <w:right w:val="none" w:sz="0" w:space="0" w:color="auto"/>
          </w:divBdr>
        </w:div>
        <w:div w:id="13577361">
          <w:marLeft w:val="0"/>
          <w:marRight w:val="0"/>
          <w:marTop w:val="0"/>
          <w:marBottom w:val="0"/>
          <w:divBdr>
            <w:top w:val="none" w:sz="0" w:space="0" w:color="auto"/>
            <w:left w:val="none" w:sz="0" w:space="0" w:color="auto"/>
            <w:bottom w:val="none" w:sz="0" w:space="0" w:color="auto"/>
            <w:right w:val="none" w:sz="0" w:space="0" w:color="auto"/>
          </w:divBdr>
        </w:div>
        <w:div w:id="1102992219">
          <w:marLeft w:val="0"/>
          <w:marRight w:val="0"/>
          <w:marTop w:val="0"/>
          <w:marBottom w:val="0"/>
          <w:divBdr>
            <w:top w:val="none" w:sz="0" w:space="0" w:color="auto"/>
            <w:left w:val="none" w:sz="0" w:space="0" w:color="auto"/>
            <w:bottom w:val="none" w:sz="0" w:space="0" w:color="auto"/>
            <w:right w:val="none" w:sz="0" w:space="0" w:color="auto"/>
          </w:divBdr>
        </w:div>
        <w:div w:id="2107000331">
          <w:marLeft w:val="0"/>
          <w:marRight w:val="0"/>
          <w:marTop w:val="0"/>
          <w:marBottom w:val="0"/>
          <w:divBdr>
            <w:top w:val="none" w:sz="0" w:space="0" w:color="auto"/>
            <w:left w:val="none" w:sz="0" w:space="0" w:color="auto"/>
            <w:bottom w:val="none" w:sz="0" w:space="0" w:color="auto"/>
            <w:right w:val="none" w:sz="0" w:space="0" w:color="auto"/>
          </w:divBdr>
        </w:div>
        <w:div w:id="1068773582">
          <w:marLeft w:val="0"/>
          <w:marRight w:val="0"/>
          <w:marTop w:val="0"/>
          <w:marBottom w:val="0"/>
          <w:divBdr>
            <w:top w:val="none" w:sz="0" w:space="0" w:color="auto"/>
            <w:left w:val="none" w:sz="0" w:space="0" w:color="auto"/>
            <w:bottom w:val="none" w:sz="0" w:space="0" w:color="auto"/>
            <w:right w:val="none" w:sz="0" w:space="0" w:color="auto"/>
          </w:divBdr>
        </w:div>
        <w:div w:id="1865246276">
          <w:marLeft w:val="0"/>
          <w:marRight w:val="0"/>
          <w:marTop w:val="0"/>
          <w:marBottom w:val="0"/>
          <w:divBdr>
            <w:top w:val="none" w:sz="0" w:space="0" w:color="auto"/>
            <w:left w:val="none" w:sz="0" w:space="0" w:color="auto"/>
            <w:bottom w:val="none" w:sz="0" w:space="0" w:color="auto"/>
            <w:right w:val="none" w:sz="0" w:space="0" w:color="auto"/>
          </w:divBdr>
        </w:div>
        <w:div w:id="1835098661">
          <w:marLeft w:val="0"/>
          <w:marRight w:val="0"/>
          <w:marTop w:val="0"/>
          <w:marBottom w:val="0"/>
          <w:divBdr>
            <w:top w:val="none" w:sz="0" w:space="0" w:color="auto"/>
            <w:left w:val="none" w:sz="0" w:space="0" w:color="auto"/>
            <w:bottom w:val="none" w:sz="0" w:space="0" w:color="auto"/>
            <w:right w:val="none" w:sz="0" w:space="0" w:color="auto"/>
          </w:divBdr>
        </w:div>
        <w:div w:id="1438602650">
          <w:marLeft w:val="0"/>
          <w:marRight w:val="0"/>
          <w:marTop w:val="0"/>
          <w:marBottom w:val="0"/>
          <w:divBdr>
            <w:top w:val="none" w:sz="0" w:space="0" w:color="auto"/>
            <w:left w:val="none" w:sz="0" w:space="0" w:color="auto"/>
            <w:bottom w:val="none" w:sz="0" w:space="0" w:color="auto"/>
            <w:right w:val="none" w:sz="0" w:space="0" w:color="auto"/>
          </w:divBdr>
        </w:div>
        <w:div w:id="497118458">
          <w:marLeft w:val="0"/>
          <w:marRight w:val="0"/>
          <w:marTop w:val="0"/>
          <w:marBottom w:val="0"/>
          <w:divBdr>
            <w:top w:val="none" w:sz="0" w:space="0" w:color="auto"/>
            <w:left w:val="none" w:sz="0" w:space="0" w:color="auto"/>
            <w:bottom w:val="none" w:sz="0" w:space="0" w:color="auto"/>
            <w:right w:val="none" w:sz="0" w:space="0" w:color="auto"/>
          </w:divBdr>
        </w:div>
        <w:div w:id="15122602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dmBjlsherechenskoe@mail.ru" TargetMode="External"/><Relationship Id="rId13" Type="http://schemas.openxmlformats.org/officeDocument/2006/relationships/hyperlink" Target="http://consultantplus/offline/ref=5BB1F791FE77E07EFF84718DC60E7A961EF0E41802E29F660DB6951DD5603C69EC0427EBA3B1F3625CAD610DEAAA09725C74D5776C836B94f524N" TargetMode="External"/><Relationship Id="rId18" Type="http://schemas.openxmlformats.org/officeDocument/2006/relationships/hyperlink" Target="http://consultantplus/offline/ref=86FE79C93849B897786DF5E6CFE4F2652E7E11C8D5E783CA810891DD4C67FB0EDF153B6BFB0C2FEF0E8862F65942C5AB1FEDB0E6387E8B33t2sFP" TargetMode="External"/><Relationship Id="rId26" Type="http://schemas.openxmlformats.org/officeDocument/2006/relationships/hyperlink" Target="http://consultantplus/offline/ref=0265C20107ABDAC932621C2EB131A7A45ED0DA110501E08929D1A0707F13C799B7895A8D4CF6B9D5IBn0J" TargetMode="External"/><Relationship Id="rId3" Type="http://schemas.openxmlformats.org/officeDocument/2006/relationships/styles" Target="styles.xml"/><Relationship Id="rId21" Type="http://schemas.openxmlformats.org/officeDocument/2006/relationships/hyperlink" Target="http://consultantplus/offline/ref=86FE79C93849B897786DF5E6CFE4F2652E7E11C8D5E783CA810891DD4C67FB0EDF153B6BFB0C2FEF0F8862F65942C5AB1FEDB0E6387E8B33t2sFP" TargetMode="External"/><Relationship Id="rId7" Type="http://schemas.openxmlformats.org/officeDocument/2006/relationships/endnotes" Target="endnotes.xml"/><Relationship Id="rId12" Type="http://schemas.openxmlformats.org/officeDocument/2006/relationships/hyperlink" Target="http://consultantplus/offline/ref=21E79618E5047C5E34FA02D86AD2809A3C68A29CF652A73A1BAFBFA5BB94535D91C41BoDSAM" TargetMode="External"/><Relationship Id="rId17" Type="http://schemas.openxmlformats.org/officeDocument/2006/relationships/hyperlink" Target="http://consultantplus/offline/ref=86FE79C93849B897786DF5E6CFE4F2652E7E11C8D5E783CA810891DD4C67FB0EDF153B6BFB0C2FEF008862F65942C5AB1FEDB0E6387E8B33t2sFP" TargetMode="External"/><Relationship Id="rId25" Type="http://schemas.openxmlformats.org/officeDocument/2006/relationships/hyperlink" Target="http://consultantplus/offline/ref=0265C20107ABDAC932621C2EB131A7A45ED0DA110501E08929D1A0707F13C799B7895A8D4CF6B9D5IBn6J" TargetMode="External"/><Relationship Id="rId2" Type="http://schemas.openxmlformats.org/officeDocument/2006/relationships/numbering" Target="numbering.xml"/><Relationship Id="rId16" Type="http://schemas.openxmlformats.org/officeDocument/2006/relationships/hyperlink" Target="http://consultantplus/offline/ref=5BB1F791FE77E07EFF84718DC60E7A961EF0E41802E29F660DB6951DD5603C69EC0427EBA3B1F26B5DAD610DEAAA09725C74D5776C836B94f524N" TargetMode="External"/><Relationship Id="rId20" Type="http://schemas.openxmlformats.org/officeDocument/2006/relationships/hyperlink" Target="http://consultantplus/offline/ref=86FE79C93849B897786DF5E6CFE4F2652E7E11C8D5E783CA810891DD4C67FB0EDF153B6BFB0C2FEF018862F65942C5AB1FEDB0E6387E8B33t2sFP"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ultantplus/offline/ref=21E79618E5047C5E34FA02D86AD2809A3C68A29CF652A73A1BAFBFA5BB94535D91C41BoDSDM" TargetMode="External"/><Relationship Id="rId24" Type="http://schemas.openxmlformats.org/officeDocument/2006/relationships/hyperlink" Target="http://consultantplus/offline/ref=0265C20107ABDAC932621C2EB131A7A45ED0DA110501E08929D1A0707F13C799B7895A8D4CF6B9D5IBn0J" TargetMode="External"/><Relationship Id="rId5" Type="http://schemas.openxmlformats.org/officeDocument/2006/relationships/webSettings" Target="webSettings.xml"/><Relationship Id="rId15" Type="http://schemas.openxmlformats.org/officeDocument/2006/relationships/hyperlink" Target="http://consultantplus/offline/ref=5BB1F791FE77E07EFF84718DC60E7A961EF0E41802E29F660DB6951DD5603C69EC0427EBA3B1F26A5EAD610DEAAA09725C74D5776C836B94f524N" TargetMode="External"/><Relationship Id="rId23" Type="http://schemas.openxmlformats.org/officeDocument/2006/relationships/hyperlink" Target="http://consultantplus/offline/ref=DC36F13C997D8B1A7ADBFB397DC331289D27C7C578D4A87665D7EEC921C31E2153CCEFC9825703D8F2DEE" TargetMode="External"/><Relationship Id="rId28" Type="http://schemas.openxmlformats.org/officeDocument/2006/relationships/hyperlink" Target="http://consultantplus/offline/ref=0265C20107ABDAC932621C2EB131A7A45ED0DA110501E08929D1A0707F13C799B7895A8D4CF6B9D5IBn0J" TargetMode="External"/><Relationship Id="rId10" Type="http://schemas.openxmlformats.org/officeDocument/2006/relationships/hyperlink" Target="http://consultantplus/offline/ref=21E79618E5047C5E34FA02D86AD2809A3C68A29CF652A73A1BAFBFA5BB94535D91C41BoDSAM" TargetMode="External"/><Relationship Id="rId19" Type="http://schemas.openxmlformats.org/officeDocument/2006/relationships/hyperlink" Target="http://consultantplus/offline/ref=86FE79C93849B897786DF5E6CFE4F2652E7E11C8D5E783CA810891DD4C67FB0EDF153B6BFB0C2FEF018862F65942C5AB1FEDB0E6387E8B33t2sFP" TargetMode="External"/><Relationship Id="rId4" Type="http://schemas.openxmlformats.org/officeDocument/2006/relationships/settings" Target="settings.xml"/><Relationship Id="rId9" Type="http://schemas.openxmlformats.org/officeDocument/2006/relationships/hyperlink" Target="http://consultantplus/offline/ref=2126C67105B643F6DEAA757E2C92D1218A7BDAB806F137AA949962B0BA496A0C3E1693023A7166167BA310CB335A82AB8446B6E239F4E971k0jDP" TargetMode="External"/><Relationship Id="rId14" Type="http://schemas.openxmlformats.org/officeDocument/2006/relationships/hyperlink" Target="http://consultantplus/offline/ref=5BB1F791FE77E07EFF84718DC60E7A961EF0E41802E29F660DB6951DD5603C69EC0427EBA3B1F36352AD610DEAAA09725C74D5776C836B94f524N" TargetMode="External"/><Relationship Id="rId22" Type="http://schemas.openxmlformats.org/officeDocument/2006/relationships/hyperlink" Target="http://consultantplus/offline/ref=B14EDD16B490C4290C6E6E8671631B70C498FF99A5178D5A0244E387450B8F3AFE93BCB5C98A6AB96E4CE9A33CCB5C640FFBF600242F0D37t5z2P" TargetMode="External"/><Relationship Id="rId27" Type="http://schemas.openxmlformats.org/officeDocument/2006/relationships/hyperlink" Target="http://consultantplus/offline/ref=0265C20107ABDAC932621C2EB131A7A45ED0DA110501E08929D1A0707F13C799B7895A8D4CF6B9D5IBn0J"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42CcQkvpcNmkXwgm9QbIVnlS2uM=</DigestValue>
    </Reference>
    <Reference URI="#idOfficeObject" Type="http://www.w3.org/2000/09/xmldsig#Object">
      <DigestMethod Algorithm="http://www.w3.org/2000/09/xmldsig#sha1"/>
      <DigestValue>JLKKQR+78NHejnGRi+wSLN5nkFY=</DigestValue>
    </Reference>
    <Reference URI="#idSignedProperties" Type="http://uri.etsi.org/01903#SignedProperties">
      <Transforms>
        <Transform Algorithm="http://www.w3.org/TR/2001/REC-xml-c14n-20010315"/>
      </Transforms>
      <DigestMethod Algorithm="http://www.w3.org/2000/09/xmldsig#sha1"/>
      <DigestValue>RoyNFxxbHl/yNJvgJ5ObuiTZrkY=</DigestValue>
    </Reference>
  </SignedInfo>
  <SignatureValue>XCpmvz5A34pNWhQAyAUJJxwEXLBhsW4a51btNEi0+PpDrPH0nroHXObRZj3d3GW+jODsLEGZ4/gA
XXjjl32sgaEAHoxFBxngMsxFyGzksl5VWIJRT56bclCQ5B0JIytZ24VzF3x+9K5imKC5vNx2VA0o
EamGbr5rVdJpmUV8rnw=</SignatureValue>
  <KeyInfo>
    <X509Data>
      <X509Certificate>MIIBtDCCAR2gAwIBAgIQZD8bWweJhK5FtJWbn0fEFTANBgkqhkiG9w0BAQUFADAQMQ4wDAYDVQQD
EwVhZG1pbjAeFw0xOTA1MjgwMzIyMTRaFw0yMDA1MjcwOTIyMTRaMBAxDjAMBgNVBAMTBWFkbWlu
MIGfMA0GCSqGSIb3DQEBAQUAA4GNADCBiQKBgQC5Z4frOt5w1qYCS0qEQw0i4HrXsoR8nR4ElZ6Y
FgL46wboboKxQjD2AuJVe7T5qGhWZDDCVmsGyhpeIlo1kZUnPjP5RkyE+bLscm9Hx8zHFo/WRAZG
yiN4STo43QGEV90tmW8q8BVCf01CfAunhHWaDNXFeDv1RMDxlyG2XEkK0wIDAQABow8wDTALBgNV
HQ8EBAMCBsAwDQYJKoZIhvcNAQEFBQADgYEAkh0wLdFYF9WFCYjg9DVaYuDz32JqUi1l/4Fb0MCQ
zWSEbTJynC2EzRzWksQDrmZy6U8BIa8VoLSoDqW3kA/gUaE3ZcvcMQZCdxc0jULH/y/DTHgJ3XVW
147rCH+QuXJeiiXVx+iu3H8gAJuMlA81KCFLJsAMYqcn5a0o7z/uMF4=</X509Certificate>
    </X509Data>
  </KeyInfo>
  <Object xmlns:mdssi="http://schemas.openxmlformats.org/package/2006/digital-signature" Id="idPackageObject">
    <Manifest>
      <Reference URI="/word/fontTable.xml?ContentType=application/vnd.openxmlformats-officedocument.wordprocessingml.fontTable+xml">
        <DigestMethod Algorithm="http://www.w3.org/2000/09/xmldsig#sha1"/>
        <DigestValue>+TLwaaGXD8zpAU/AXbRxAhVgfQY=</DigestValue>
      </Reference>
      <Reference URI="/word/numbering.xml?ContentType=application/vnd.openxmlformats-officedocument.wordprocessingml.numbering+xml">
        <DigestMethod Algorithm="http://www.w3.org/2000/09/xmldsig#sha1"/>
        <DigestValue>nuItosLCOHEgI1iUW5oRRhyJdKo=</DigestValue>
      </Reference>
      <Reference URI="/word/styles.xml?ContentType=application/vnd.openxmlformats-officedocument.wordprocessingml.styles+xml">
        <DigestMethod Algorithm="http://www.w3.org/2000/09/xmldsig#sha1"/>
        <DigestValue>jzSN2VY22Ga248INNXkICv39txs=</DigestValue>
      </Reference>
      <Reference URI="/word/settings.xml?ContentType=application/vnd.openxmlformats-officedocument.wordprocessingml.settings+xml">
        <DigestMethod Algorithm="http://www.w3.org/2000/09/xmldsig#sha1"/>
        <DigestValue>NoaioO/TsOQJIEjAtHTTXJ9/eLQ=</DigestValue>
      </Reference>
      <Reference URI="/word/webSettings.xml?ContentType=application/vnd.openxmlformats-officedocument.wordprocessingml.webSettings+xml">
        <DigestMethod Algorithm="http://www.w3.org/2000/09/xmldsig#sha1"/>
        <DigestValue>vgkElakmPpJDqsolQL3MfBR9oZA=</DigestValue>
      </Reference>
      <Reference URI="/word/theme/theme1.xml?ContentType=application/vnd.openxmlformats-officedocument.theme+xml">
        <DigestMethod Algorithm="http://www.w3.org/2000/09/xmldsig#sha1"/>
        <DigestValue>6LZDxI6kMVv+DMhc+ueaIKefYM8=</DigestValue>
      </Reference>
      <Reference URI="/word/footnotes.xml?ContentType=application/vnd.openxmlformats-officedocument.wordprocessingml.footnotes+xml">
        <DigestMethod Algorithm="http://www.w3.org/2000/09/xmldsig#sha1"/>
        <DigestValue>skad23x8OFG4FdFU73mQhMIrDgY=</DigestValue>
      </Reference>
      <Reference URI="/word/document.xml?ContentType=application/vnd.openxmlformats-officedocument.wordprocessingml.document.main+xml">
        <DigestMethod Algorithm="http://www.w3.org/2000/09/xmldsig#sha1"/>
        <DigestValue>xp2LkSaYGfcNMODiT0lb5q1YReo=</DigestValue>
      </Reference>
      <Reference URI="/word/endnotes.xml?ContentType=application/vnd.openxmlformats-officedocument.wordprocessingml.endnotes+xml">
        <DigestMethod Algorithm="http://www.w3.org/2000/09/xmldsig#sha1"/>
        <DigestValue>AnmXoXDU2aHbuntx2vSMPzGsOP8=</DigestValue>
      </Reference>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13"/>
            <mdssi:RelationshipReference SourceId="rId18"/>
            <mdssi:RelationshipReference SourceId="rId26"/>
            <mdssi:RelationshipReference SourceId="rId3"/>
            <mdssi:RelationshipReference SourceId="rId21"/>
            <mdssi:RelationshipReference SourceId="rId7"/>
            <mdssi:RelationshipReference SourceId="rId12"/>
            <mdssi:RelationshipReference SourceId="rId17"/>
            <mdssi:RelationshipReference SourceId="rId25"/>
            <mdssi:RelationshipReference SourceId="rId2"/>
            <mdssi:RelationshipReference SourceId="rId16"/>
            <mdssi:RelationshipReference SourceId="rId20"/>
            <mdssi:RelationshipReference SourceId="rId29"/>
            <mdssi:RelationshipReference SourceId="rId6"/>
            <mdssi:RelationshipReference SourceId="rId11"/>
            <mdssi:RelationshipReference SourceId="rId24"/>
            <mdssi:RelationshipReference SourceId="rId5"/>
            <mdssi:RelationshipReference SourceId="rId15"/>
            <mdssi:RelationshipReference SourceId="rId23"/>
            <mdssi:RelationshipReference SourceId="rId28"/>
            <mdssi:RelationshipReference SourceId="rId10"/>
            <mdssi:RelationshipReference SourceId="rId19"/>
            <mdssi:RelationshipReference SourceId="rId4"/>
            <mdssi:RelationshipReference SourceId="rId9"/>
            <mdssi:RelationshipReference SourceId="rId14"/>
            <mdssi:RelationshipReference SourceId="rId22"/>
            <mdssi:RelationshipReference SourceId="rId27"/>
            <mdssi:RelationshipReference SourceId="rId30"/>
          </Transform>
          <Transform Algorithm="http://www.w3.org/TR/2001/REC-xml-c14n-20010315"/>
        </Transforms>
        <DigestMethod Algorithm="http://www.w3.org/2000/09/xmldsig#sha1"/>
        <DigestValue>NvjoeTy/crBXwf+8wACu+YAYPVo=</DigestValue>
      </Reference>
    </Manifest>
    <SignatureProperties>
      <SignatureProperty Id="idSignatureTime" Target="#idPackageSignature">
        <mdssi:SignatureTime>
          <mdssi:Format>YYYY-MM-DDThh:mm:ssTZD</mdssi:Format>
          <mdssi:Value>2019-10-22T06:16:12Z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14.0</OfficeVersion>
          <ApplicationVersion>14.0</ApplicationVersion>
          <Monitors>1</Monitors>
          <HorizontalResolution>1280</HorizontalResolution>
          <VerticalResolution>1024</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Object>
    <xd:QualifyingProperties xmlns:xd="http://uri.etsi.org/01903/v1.3.2#" Target="#idPackageSignature">
      <xd:SignedProperties Id="idSignedProperties">
        <xd:SignedSignatureProperties>
          <xd:SigningTime>2019-10-22T06:16:12Z</xd:SigningTime>
          <xd:SigningCertificate>
            <xd:Cert>
              <xd:CertDigest>
                <DigestMethod Algorithm="http://www.w3.org/2000/09/xmldsig#sha1"/>
                <DigestValue>BuQZAJxE/wkfcRDf+6sIalJIQrk=</DigestValue>
              </xd:CertDigest>
              <xd:IssuerSerial>
                <X509IssuerName>CN=admin</X509IssuerName>
                <X509SerialNumber>133250469117734013297302926161747624981</X509SerialNumber>
              </xd:IssuerSerial>
            </xd:Cert>
          </xd:SigningCertificate>
          <xd:SignaturePolicyIdentifier>
            <xd:SignaturePolicyImplied/>
          </xd:SignaturePolicyIdentifier>
        </xd:SignedSignatureProperties>
      </xd:SignedProperties>
      <xd:UnsignedProperti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DAA783-47ED-4754-AC52-04BC3C3F8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32</Pages>
  <Words>11022</Words>
  <Characters>62828</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73703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2019-10-14T01:33:00Z</dcterms:created>
  <dcterms:modified xsi:type="dcterms:W3CDTF">2019-10-14T02:59:00Z</dcterms:modified>
</cp:coreProperties>
</file>