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446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C44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446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5E3559" w:rsidP="00C44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 февраля 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 w:rsidR="006E0941"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72</w:t>
      </w:r>
    </w:p>
    <w:p w:rsidR="006E0941" w:rsidRPr="00D057D9" w:rsidRDefault="006E0941" w:rsidP="00C446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Default="006E0941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967" w:rsidRPr="00D057D9" w:rsidRDefault="00CB7967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F22" w:rsidRPr="00920F22" w:rsidRDefault="00920F22" w:rsidP="00C44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дополнительной мере со</w:t>
      </w:r>
      <w:r w:rsidR="00F467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циа</w:t>
      </w:r>
      <w:r w:rsidR="00EB2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льной поддержки малоимущих</w:t>
      </w:r>
      <w:r w:rsidRPr="0092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семей в виде обеспечения бесплатн</w:t>
      </w:r>
      <w:r w:rsidR="00F467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ым питанием детей из малоимущих</w:t>
      </w:r>
      <w:r w:rsidRPr="0092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семей, обучающихся в общеобразовательных организациях Кра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сноч</w:t>
      </w:r>
      <w:r w:rsidR="003C4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икойского муниципального округа</w:t>
      </w:r>
    </w:p>
    <w:p w:rsidR="00D057D9" w:rsidRPr="00B36635" w:rsidRDefault="00D057D9" w:rsidP="00C446F8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</w:t>
      </w:r>
    </w:p>
    <w:p w:rsidR="00D057D9" w:rsidRPr="00297C6C" w:rsidRDefault="00297C6C" w:rsidP="00C446F8">
      <w:pPr>
        <w:pStyle w:val="a7"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  <w:r w:rsidRPr="00297C6C">
        <w:rPr>
          <w:sz w:val="28"/>
          <w:szCs w:val="28"/>
        </w:rPr>
        <w:t xml:space="preserve">На основании постановления Правительства Забайкальского края </w:t>
      </w:r>
      <w:r w:rsidR="008A42EC">
        <w:rPr>
          <w:sz w:val="28"/>
          <w:szCs w:val="28"/>
        </w:rPr>
        <w:t>№ 163 от 26 апреля 2019</w:t>
      </w:r>
      <w:r w:rsidR="001257B3">
        <w:rPr>
          <w:sz w:val="28"/>
          <w:szCs w:val="28"/>
        </w:rPr>
        <w:t xml:space="preserve"> года «</w:t>
      </w:r>
      <w:r w:rsidR="008A42EC">
        <w:rPr>
          <w:sz w:val="28"/>
          <w:szCs w:val="28"/>
        </w:rPr>
        <w:t>Об установлении норматива расходов на обеспечение льготным питанием детей из малоимущих семей, обучающихся в государственных и муниципальных общеобразовательных организациях Забайкальского края</w:t>
      </w:r>
      <w:r w:rsidRPr="00297C6C">
        <w:rPr>
          <w:sz w:val="28"/>
          <w:szCs w:val="28"/>
        </w:rPr>
        <w:t>»</w:t>
      </w:r>
      <w:r w:rsidR="00946EB9">
        <w:rPr>
          <w:sz w:val="28"/>
          <w:szCs w:val="28"/>
        </w:rPr>
        <w:t xml:space="preserve"> (в ред. от 30.12.2025г</w:t>
      </w:r>
      <w:r w:rsidR="00E55443">
        <w:rPr>
          <w:sz w:val="28"/>
          <w:szCs w:val="28"/>
        </w:rPr>
        <w:t>)</w:t>
      </w:r>
      <w:r w:rsidR="00C769A8">
        <w:rPr>
          <w:sz w:val="28"/>
          <w:szCs w:val="28"/>
        </w:rPr>
        <w:t>, и на основании</w:t>
      </w:r>
      <w:r w:rsidRPr="00297C6C">
        <w:rPr>
          <w:sz w:val="28"/>
          <w:szCs w:val="28"/>
        </w:rPr>
        <w:t xml:space="preserve"> </w:t>
      </w:r>
      <w:r w:rsidR="000A5A58" w:rsidRPr="00297C6C">
        <w:rPr>
          <w:sz w:val="28"/>
          <w:szCs w:val="28"/>
        </w:rPr>
        <w:t xml:space="preserve">статьи </w:t>
      </w:r>
      <w:r w:rsidR="00E95CCE" w:rsidRPr="00297C6C">
        <w:rPr>
          <w:sz w:val="28"/>
          <w:szCs w:val="28"/>
        </w:rPr>
        <w:t xml:space="preserve">26 </w:t>
      </w:r>
      <w:r w:rsidR="000A5A58" w:rsidRPr="00297C6C">
        <w:rPr>
          <w:sz w:val="28"/>
          <w:szCs w:val="28"/>
        </w:rPr>
        <w:t xml:space="preserve">Устава Красночикойского муниципального округа, </w:t>
      </w:r>
      <w:r w:rsidR="00D057D9" w:rsidRPr="00297C6C">
        <w:rPr>
          <w:sz w:val="28"/>
          <w:szCs w:val="28"/>
        </w:rPr>
        <w:t xml:space="preserve">администрация </w:t>
      </w:r>
      <w:r w:rsidR="000A5A58" w:rsidRPr="00297C6C">
        <w:rPr>
          <w:sz w:val="28"/>
          <w:szCs w:val="28"/>
        </w:rPr>
        <w:t xml:space="preserve">Красночикойского </w:t>
      </w:r>
      <w:r w:rsidR="00D057D9" w:rsidRPr="00297C6C">
        <w:rPr>
          <w:sz w:val="28"/>
          <w:szCs w:val="28"/>
        </w:rPr>
        <w:t xml:space="preserve">муниципального </w:t>
      </w:r>
      <w:r w:rsidR="000A5A58" w:rsidRPr="00297C6C">
        <w:rPr>
          <w:sz w:val="28"/>
          <w:szCs w:val="28"/>
        </w:rPr>
        <w:t xml:space="preserve">округа </w:t>
      </w:r>
      <w:r w:rsidR="00D057D9" w:rsidRPr="00297C6C">
        <w:rPr>
          <w:sz w:val="28"/>
          <w:szCs w:val="28"/>
        </w:rPr>
        <w:t xml:space="preserve">постановляет: </w:t>
      </w:r>
    </w:p>
    <w:p w:rsidR="00B36635" w:rsidRPr="00297C6C" w:rsidRDefault="00B36635" w:rsidP="00C446F8">
      <w:pPr>
        <w:pStyle w:val="a7"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</w:p>
    <w:p w:rsidR="006B1448" w:rsidRDefault="00D057D9" w:rsidP="00C446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FC7">
        <w:rPr>
          <w:rFonts w:ascii="Times New Roman" w:hAnsi="Times New Roman" w:cs="Times New Roman"/>
          <w:sz w:val="28"/>
          <w:szCs w:val="28"/>
        </w:rPr>
        <w:t xml:space="preserve"> </w:t>
      </w:r>
      <w:r w:rsidR="00EB285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из малоимущих</w:t>
      </w:r>
      <w:r w:rsidR="006B144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0F11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емей, обучающиеся</w:t>
      </w:r>
      <w:r w:rsidR="006B144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общеобразовательных орга</w:t>
      </w:r>
      <w:r w:rsidR="00AB4E3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низациях Красночикойского муниципального округа</w:t>
      </w:r>
      <w:r w:rsidR="006B144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обеспечиваются бесплатным питанием.</w:t>
      </w:r>
    </w:p>
    <w:p w:rsidR="006B1448" w:rsidRPr="00EB285B" w:rsidRDefault="00EB285B" w:rsidP="00C446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финансовых средств, направляемых на обеспечение бесплатным питанием детей из малоимущих семей</w:t>
      </w:r>
      <w:r w:rsid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казанных в пункте 1, определяется с учетом </w:t>
      </w:r>
      <w:r w:rsidR="006B1448" w:rsidRPr="00EB28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норматива расходов на обеспечение бесплатным питанием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из малоимущих</w:t>
      </w:r>
      <w:r w:rsidR="00CF729A" w:rsidRPr="00EB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 – 102</w:t>
      </w:r>
      <w:r w:rsidR="006B1448" w:rsidRPr="00EB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рубля</w:t>
      </w:r>
      <w:r w:rsidR="00CF729A" w:rsidRPr="00EB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 копеек</w:t>
      </w:r>
      <w:r w:rsidR="006B1448" w:rsidRPr="00EB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один учебный день на каждого обуча</w:t>
      </w:r>
      <w:r w:rsidR="00865D0C">
        <w:rPr>
          <w:rFonts w:ascii="Times New Roman" w:eastAsia="Times New Roman" w:hAnsi="Times New Roman" w:cs="Times New Roman"/>
          <w:sz w:val="28"/>
          <w:szCs w:val="28"/>
          <w:lang w:eastAsia="ru-RU"/>
        </w:rPr>
        <w:t>ющегося в течении учебного года.</w:t>
      </w:r>
    </w:p>
    <w:p w:rsidR="009C59A3" w:rsidRPr="00AB0FC7" w:rsidRDefault="009C59A3" w:rsidP="00C446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обеспечения бесплатн</w:t>
      </w:r>
      <w:r w:rsidR="000F110F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пи</w:t>
      </w:r>
      <w:r w:rsidR="00BF56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танием детей из малоимущих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семей, обучающихся в общеобразовательных организациях Красноч</w:t>
      </w:r>
      <w:r w:rsidR="00865D0C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икойского муниципального округа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</w:t>
      </w:r>
      <w:r w:rsidR="00865D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1448" w:rsidRPr="00AB0FC7" w:rsidRDefault="006B1448" w:rsidP="00C446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расходов на обеспечение в течении учебного года бесплатн</w:t>
      </w:r>
      <w:r w:rsidR="000F110F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пи</w:t>
      </w:r>
      <w:r w:rsid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танием детей из малоимущих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</w:t>
      </w:r>
      <w:r w:rsidR="000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мей, обучающихся 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общеобразовательных организациях Красночикойского</w:t>
      </w:r>
      <w:r w:rsidR="00B0136F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осуществляется за счет средств бюджета Забайкальского края посредством предоставления иных межбюджетных трансфертов бюджету Красночикойского </w:t>
      </w:r>
      <w:r w:rsidR="00B0136F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0458" w:rsidRPr="00DC59F2" w:rsidRDefault="00DD0458" w:rsidP="00C446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865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района «Красночикойский район</w:t>
      </w:r>
      <w:r w:rsidR="000F110F" w:rsidRP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13.04.2020 г. № 204</w:t>
      </w:r>
      <w:r w:rsidRP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D0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F110F" w:rsidRP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«</w:t>
      </w:r>
      <w:r w:rsid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обеспечения льготным питанием детей из малоимущих семей</w:t>
      </w:r>
      <w:r w:rsidR="008E3365" w:rsidRP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обучающихся в</w:t>
      </w:r>
      <w:r w:rsidR="00E34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</w:t>
      </w:r>
      <w:r w:rsidRPr="00DC5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организациях Красночикойского района»</w:t>
      </w:r>
      <w:r w:rsidR="00865D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5AF0" w:rsidRDefault="00C25AF0" w:rsidP="00C446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A2549">
        <w:rPr>
          <w:rFonts w:ascii="Times New Roman" w:hAnsi="Times New Roman" w:cs="Times New Roman"/>
          <w:sz w:val="28"/>
          <w:szCs w:val="28"/>
        </w:rPr>
        <w:t>.</w:t>
      </w:r>
      <w:r w:rsidR="009A2549">
        <w:rPr>
          <w:rFonts w:ascii="Times New Roman" w:hAnsi="Times New Roman" w:cs="Times New Roman"/>
          <w:sz w:val="28"/>
          <w:szCs w:val="28"/>
        </w:rPr>
        <w:tab/>
      </w:r>
      <w:r w:rsidRPr="000D0C85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C25AF0" w:rsidRPr="00C25AF0" w:rsidRDefault="00C25AF0" w:rsidP="00C446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25A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DD0458" w:rsidRPr="00AB0FC7" w:rsidRDefault="00C25AF0" w:rsidP="00C446F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1476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B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</w:t>
      </w:r>
      <w:r w:rsidR="002C6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 w:rsidR="003C41B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заместителя главы Красночикойского муниципального округа Д.В</w:t>
      </w:r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64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C41B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Батыршину.</w:t>
      </w:r>
    </w:p>
    <w:p w:rsidR="00DD0458" w:rsidRPr="00AB0FC7" w:rsidRDefault="00DD0458" w:rsidP="00C446F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BF" w:rsidRPr="00AB0FC7" w:rsidRDefault="00CE75BF" w:rsidP="00C446F8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3C41B1" w:rsidRPr="00AB0FC7" w:rsidRDefault="00CE75BF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FC7">
        <w:rPr>
          <w:rFonts w:ascii="Times New Roman" w:hAnsi="Times New Roman" w:cs="Times New Roman"/>
          <w:sz w:val="28"/>
          <w:szCs w:val="28"/>
        </w:rPr>
        <w:t>Г</w:t>
      </w:r>
      <w:r w:rsidR="005009C8" w:rsidRPr="00AB0FC7">
        <w:rPr>
          <w:rFonts w:ascii="Times New Roman" w:hAnsi="Times New Roman" w:cs="Times New Roman"/>
          <w:sz w:val="28"/>
          <w:szCs w:val="28"/>
        </w:rPr>
        <w:t>лав</w:t>
      </w:r>
      <w:r w:rsidRPr="00AB0FC7">
        <w:rPr>
          <w:rFonts w:ascii="Times New Roman" w:hAnsi="Times New Roman" w:cs="Times New Roman"/>
          <w:sz w:val="28"/>
          <w:szCs w:val="28"/>
        </w:rPr>
        <w:t>а</w:t>
      </w:r>
      <w:r w:rsidR="006E0941" w:rsidRPr="00AB0FC7">
        <w:rPr>
          <w:rFonts w:ascii="Times New Roman" w:hAnsi="Times New Roman" w:cs="Times New Roman"/>
          <w:sz w:val="28"/>
          <w:szCs w:val="28"/>
        </w:rPr>
        <w:t xml:space="preserve"> </w:t>
      </w:r>
      <w:r w:rsidR="003C41B1" w:rsidRPr="00AB0FC7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5B307D" w:rsidRPr="00AB0FC7" w:rsidRDefault="003C41B1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FC7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009C8" w:rsidRPr="00AB0FC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B0FC7">
        <w:rPr>
          <w:rFonts w:ascii="Times New Roman" w:hAnsi="Times New Roman" w:cs="Times New Roman"/>
          <w:sz w:val="28"/>
          <w:szCs w:val="28"/>
        </w:rPr>
        <w:t xml:space="preserve">                                                Е.А. Гостев</w:t>
      </w:r>
    </w:p>
    <w:p w:rsidR="00243097" w:rsidRPr="00AB0FC7" w:rsidRDefault="00243097" w:rsidP="00C44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5773" w:rsidRDefault="00B45773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2E5B" w:rsidRDefault="00B42E5B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2B7C" w:rsidRDefault="00ED2B7C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446F8" w:rsidRDefault="00C446F8" w:rsidP="00C446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C446F8" w:rsidSect="00AB0FC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45773" w:rsidRPr="00AB0FC7" w:rsidRDefault="00B45773" w:rsidP="00C446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№1</w:t>
      </w:r>
    </w:p>
    <w:p w:rsidR="00B45773" w:rsidRPr="00AB0FC7" w:rsidRDefault="00B45773" w:rsidP="00C446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B45773" w:rsidRPr="00AB0FC7" w:rsidRDefault="00B45773" w:rsidP="00C446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муниципального 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</w:p>
    <w:p w:rsidR="00B45773" w:rsidRPr="00AB0FC7" w:rsidRDefault="005675B6" w:rsidP="00C446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5773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B45773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 w:rsidR="00B45773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</w:t>
      </w:r>
    </w:p>
    <w:p w:rsidR="00C66008" w:rsidRPr="00AB0FC7" w:rsidRDefault="00C66008" w:rsidP="00C446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71A7" w:rsidRPr="00EF1612" w:rsidRDefault="006671A7" w:rsidP="00C446F8">
      <w:pPr>
        <w:pStyle w:val="aa"/>
        <w:jc w:val="both"/>
        <w:rPr>
          <w:rFonts w:ascii="Times New Roman" w:hAnsi="Times New Roman" w:cs="Times New Roman"/>
          <w:w w:val="110"/>
          <w:szCs w:val="28"/>
        </w:rPr>
      </w:pPr>
    </w:p>
    <w:p w:rsidR="006671A7" w:rsidRPr="00AB0FC7" w:rsidRDefault="006671A7" w:rsidP="00C446F8">
      <w:pPr>
        <w:pStyle w:val="aa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AB0FC7">
        <w:rPr>
          <w:rFonts w:ascii="Times New Roman" w:hAnsi="Times New Roman" w:cs="Times New Roman"/>
          <w:b/>
          <w:w w:val="105"/>
          <w:sz w:val="28"/>
          <w:szCs w:val="28"/>
        </w:rPr>
        <w:t>ПОРЯДОК</w:t>
      </w:r>
    </w:p>
    <w:p w:rsidR="006671A7" w:rsidRPr="00AB0FC7" w:rsidRDefault="006671A7" w:rsidP="00C446F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FC7">
        <w:rPr>
          <w:rFonts w:ascii="Times New Roman" w:hAnsi="Times New Roman" w:cs="Times New Roman"/>
          <w:b/>
          <w:w w:val="105"/>
          <w:sz w:val="28"/>
          <w:szCs w:val="28"/>
        </w:rPr>
        <w:t xml:space="preserve">обеспечения бесплатным питанием детей из </w:t>
      </w:r>
      <w:r w:rsidR="00ED2B7C">
        <w:rPr>
          <w:rFonts w:ascii="Times New Roman" w:hAnsi="Times New Roman" w:cs="Times New Roman"/>
          <w:b/>
          <w:w w:val="105"/>
          <w:sz w:val="28"/>
          <w:szCs w:val="28"/>
        </w:rPr>
        <w:t>малоимущих</w:t>
      </w:r>
      <w:r w:rsidRPr="00AB0FC7">
        <w:rPr>
          <w:rFonts w:ascii="Times New Roman" w:hAnsi="Times New Roman" w:cs="Times New Roman"/>
          <w:b/>
          <w:w w:val="105"/>
          <w:sz w:val="28"/>
          <w:szCs w:val="28"/>
        </w:rPr>
        <w:t xml:space="preserve"> семей, обучающихся в муниципальных общеобразовательных организациях Красночикойского</w:t>
      </w:r>
      <w:r w:rsidR="00ED5313" w:rsidRPr="00AB0FC7">
        <w:rPr>
          <w:rFonts w:ascii="Times New Roman" w:hAnsi="Times New Roman" w:cs="Times New Roman"/>
          <w:b/>
          <w:w w:val="105"/>
          <w:sz w:val="28"/>
          <w:szCs w:val="28"/>
        </w:rPr>
        <w:t xml:space="preserve"> муниципального округа</w:t>
      </w:r>
    </w:p>
    <w:p w:rsidR="006671A7" w:rsidRPr="00EF1612" w:rsidRDefault="006671A7" w:rsidP="00C446F8">
      <w:pPr>
        <w:pStyle w:val="aa"/>
        <w:jc w:val="both"/>
        <w:rPr>
          <w:rFonts w:ascii="Times New Roman" w:hAnsi="Times New Roman" w:cs="Times New Roman"/>
          <w:szCs w:val="28"/>
        </w:rPr>
      </w:pPr>
    </w:p>
    <w:p w:rsidR="00A77FF7" w:rsidRPr="00A77FF7" w:rsidRDefault="00A77FF7" w:rsidP="00AC1BEF">
      <w:pPr>
        <w:kinsoku w:val="0"/>
        <w:overflowPunct w:val="0"/>
        <w:autoSpaceDE w:val="0"/>
        <w:autoSpaceDN w:val="0"/>
        <w:adjustRightInd w:val="0"/>
        <w:spacing w:after="0" w:line="310" w:lineRule="exact"/>
        <w:ind w:firstLine="851"/>
        <w:jc w:val="center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>1. Общие положения</w:t>
      </w:r>
    </w:p>
    <w:p w:rsidR="00B57E34" w:rsidRDefault="00A77FF7" w:rsidP="00AC1BEF">
      <w:pPr>
        <w:numPr>
          <w:ilvl w:val="1"/>
          <w:numId w:val="19"/>
        </w:numPr>
        <w:kinsoku w:val="0"/>
        <w:overflowPunct w:val="0"/>
        <w:autoSpaceDE w:val="0"/>
        <w:autoSpaceDN w:val="0"/>
        <w:adjustRightInd w:val="0"/>
        <w:spacing w:after="0" w:line="278" w:lineRule="auto"/>
        <w:ind w:left="0" w:right="119" w:firstLine="851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>Настоящее Положение определяет порядок обеспечения льготным питанием детей из малоимущих семей, обучающихся в муниципальных общеобразовательных организациях Красночикойского</w:t>
      </w:r>
      <w:r w:rsidRPr="00B57E34">
        <w:rPr>
          <w:rFonts w:ascii="Times New Roman" w:hAnsi="Times New Roman" w:cs="Times New Roman"/>
          <w:color w:val="242424"/>
          <w:sz w:val="28"/>
          <w:szCs w:val="28"/>
        </w:rPr>
        <w:t xml:space="preserve"> муниципального округа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 xml:space="preserve"> (далее - общеобразовательное</w:t>
      </w:r>
      <w:r w:rsidRPr="00A77FF7">
        <w:rPr>
          <w:rFonts w:ascii="Times New Roman" w:hAnsi="Times New Roman" w:cs="Times New Roman"/>
          <w:color w:val="242424"/>
          <w:spacing w:val="5"/>
          <w:sz w:val="28"/>
          <w:szCs w:val="28"/>
        </w:rPr>
        <w:t xml:space="preserve"> 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>учреждение).</w:t>
      </w:r>
    </w:p>
    <w:p w:rsidR="00A77FF7" w:rsidRPr="00A77FF7" w:rsidRDefault="00A77FF7" w:rsidP="00AC1BEF">
      <w:pPr>
        <w:numPr>
          <w:ilvl w:val="1"/>
          <w:numId w:val="19"/>
        </w:numPr>
        <w:kinsoku w:val="0"/>
        <w:overflowPunct w:val="0"/>
        <w:autoSpaceDE w:val="0"/>
        <w:autoSpaceDN w:val="0"/>
        <w:adjustRightInd w:val="0"/>
        <w:spacing w:after="0" w:line="278" w:lineRule="auto"/>
        <w:ind w:left="0" w:right="119" w:firstLine="851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>Действие настоящего Положения распространяется на все общеобразовательные учреждения Красночикойского</w:t>
      </w:r>
      <w:r w:rsidRPr="00A77FF7">
        <w:rPr>
          <w:rFonts w:ascii="Times New Roman" w:hAnsi="Times New Roman" w:cs="Times New Roman"/>
          <w:color w:val="242424"/>
          <w:spacing w:val="-1"/>
          <w:sz w:val="28"/>
          <w:szCs w:val="28"/>
        </w:rPr>
        <w:t xml:space="preserve"> </w:t>
      </w:r>
      <w:r w:rsidRPr="00B57E34">
        <w:rPr>
          <w:rFonts w:ascii="Times New Roman" w:hAnsi="Times New Roman" w:cs="Times New Roman"/>
          <w:color w:val="242424"/>
          <w:spacing w:val="-1"/>
          <w:sz w:val="28"/>
          <w:szCs w:val="28"/>
        </w:rPr>
        <w:t xml:space="preserve">муниципального </w:t>
      </w:r>
      <w:r w:rsidRPr="00B57E34">
        <w:rPr>
          <w:rFonts w:ascii="Times New Roman" w:hAnsi="Times New Roman" w:cs="Times New Roman"/>
          <w:color w:val="242424"/>
          <w:sz w:val="28"/>
          <w:szCs w:val="28"/>
        </w:rPr>
        <w:t>округа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>.</w:t>
      </w:r>
    </w:p>
    <w:p w:rsidR="00E66883" w:rsidRPr="00A77FF7" w:rsidRDefault="00A77FF7" w:rsidP="00AC1BE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>2. Порядок обеспечения льготным питанием</w:t>
      </w:r>
    </w:p>
    <w:p w:rsidR="00B57E34" w:rsidRDefault="00A77FF7" w:rsidP="00AC1BEF">
      <w:pPr>
        <w:pStyle w:val="a3"/>
        <w:numPr>
          <w:ilvl w:val="1"/>
          <w:numId w:val="18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73" w:lineRule="auto"/>
        <w:ind w:left="0" w:right="118" w:firstLine="851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B57E34">
        <w:rPr>
          <w:rFonts w:ascii="Times New Roman" w:hAnsi="Times New Roman" w:cs="Times New Roman"/>
          <w:color w:val="242424"/>
          <w:sz w:val="28"/>
          <w:szCs w:val="28"/>
        </w:rPr>
        <w:t>Льготное питание предоставляется обучающимся из малоимущих семей начального общего, основного общего, среднего общего образования в течение учебного</w:t>
      </w:r>
      <w:r w:rsidRPr="00B57E34">
        <w:rPr>
          <w:rFonts w:ascii="Times New Roman" w:hAnsi="Times New Roman" w:cs="Times New Roman"/>
          <w:color w:val="242424"/>
          <w:spacing w:val="23"/>
          <w:sz w:val="28"/>
          <w:szCs w:val="28"/>
        </w:rPr>
        <w:t xml:space="preserve"> </w:t>
      </w:r>
      <w:r w:rsidRPr="00B57E34">
        <w:rPr>
          <w:rFonts w:ascii="Times New Roman" w:hAnsi="Times New Roman" w:cs="Times New Roman"/>
          <w:color w:val="242424"/>
          <w:sz w:val="28"/>
          <w:szCs w:val="28"/>
        </w:rPr>
        <w:t>года.</w:t>
      </w:r>
    </w:p>
    <w:p w:rsidR="00B57E34" w:rsidRDefault="00A77FF7" w:rsidP="00AC1BEF">
      <w:pPr>
        <w:pStyle w:val="a3"/>
        <w:numPr>
          <w:ilvl w:val="1"/>
          <w:numId w:val="18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73" w:lineRule="auto"/>
        <w:ind w:left="0" w:right="144" w:firstLine="851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>Малоимущими признаются семьи, среднедушевой доход которых по независящим от них причинам ниже прожиточного</w:t>
      </w:r>
      <w:r w:rsidRPr="00A77FF7">
        <w:rPr>
          <w:rFonts w:ascii="Times New Roman" w:hAnsi="Times New Roman" w:cs="Times New Roman"/>
          <w:color w:val="242424"/>
          <w:spacing w:val="40"/>
          <w:sz w:val="28"/>
          <w:szCs w:val="28"/>
        </w:rPr>
        <w:t xml:space="preserve"> 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>минимума, установленного в Забайкальском крае.</w:t>
      </w:r>
    </w:p>
    <w:p w:rsidR="00A77FF7" w:rsidRPr="00A77FF7" w:rsidRDefault="00A77FF7" w:rsidP="00AC1BEF">
      <w:pPr>
        <w:pStyle w:val="a3"/>
        <w:numPr>
          <w:ilvl w:val="1"/>
          <w:numId w:val="18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73" w:lineRule="auto"/>
        <w:ind w:left="0" w:right="144" w:firstLine="851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>Родители (законные представители) обучающегося предоставляют руководителю образовательного</w:t>
      </w:r>
      <w:r w:rsidRPr="00A77FF7">
        <w:rPr>
          <w:rFonts w:ascii="Times New Roman" w:hAnsi="Times New Roman" w:cs="Times New Roman"/>
          <w:color w:val="242424"/>
          <w:spacing w:val="15"/>
          <w:sz w:val="28"/>
          <w:szCs w:val="28"/>
        </w:rPr>
        <w:t xml:space="preserve"> 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>учреждения:</w:t>
      </w:r>
    </w:p>
    <w:p w:rsidR="00A77FF7" w:rsidRPr="00A77FF7" w:rsidRDefault="00E66883" w:rsidP="00AC1BEF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 xml:space="preserve">- </w:t>
      </w:r>
      <w:r w:rsidR="00A77FF7" w:rsidRPr="00A77FF7">
        <w:rPr>
          <w:rFonts w:ascii="Times New Roman" w:hAnsi="Times New Roman" w:cs="Times New Roman"/>
          <w:color w:val="242424"/>
          <w:sz w:val="28"/>
          <w:szCs w:val="28"/>
        </w:rPr>
        <w:t>заявление об обеспечении ребенка льготным</w:t>
      </w:r>
      <w:r w:rsidR="00A77FF7" w:rsidRPr="00A77FF7">
        <w:rPr>
          <w:rFonts w:ascii="Times New Roman" w:hAnsi="Times New Roman" w:cs="Times New Roman"/>
          <w:color w:val="242424"/>
          <w:spacing w:val="3"/>
          <w:sz w:val="28"/>
          <w:szCs w:val="28"/>
        </w:rPr>
        <w:t xml:space="preserve"> </w:t>
      </w:r>
      <w:r w:rsidR="00A77FF7" w:rsidRPr="00A77FF7">
        <w:rPr>
          <w:rFonts w:ascii="Times New Roman" w:hAnsi="Times New Roman" w:cs="Times New Roman"/>
          <w:color w:val="242424"/>
          <w:sz w:val="28"/>
          <w:szCs w:val="28"/>
        </w:rPr>
        <w:t>питанием;</w:t>
      </w:r>
    </w:p>
    <w:p w:rsidR="00A77FF7" w:rsidRPr="00A77FF7" w:rsidRDefault="00E66883" w:rsidP="00AC1BEF">
      <w:pPr>
        <w:kinsoku w:val="0"/>
        <w:overflowPunct w:val="0"/>
        <w:autoSpaceDE w:val="0"/>
        <w:autoSpaceDN w:val="0"/>
        <w:adjustRightInd w:val="0"/>
        <w:spacing w:after="0" w:line="237" w:lineRule="auto"/>
        <w:ind w:right="128" w:firstLine="851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 xml:space="preserve">- </w:t>
      </w:r>
      <w:r w:rsidR="00A77FF7" w:rsidRPr="00A77FF7">
        <w:rPr>
          <w:rFonts w:ascii="Times New Roman" w:hAnsi="Times New Roman" w:cs="Times New Roman"/>
          <w:color w:val="242424"/>
          <w:sz w:val="28"/>
          <w:szCs w:val="28"/>
        </w:rPr>
        <w:t>основание для льготы: документ (справка), подтверждающий статус малоимущей</w:t>
      </w:r>
      <w:r w:rsidR="00A77FF7" w:rsidRPr="00A77FF7">
        <w:rPr>
          <w:rFonts w:ascii="Times New Roman" w:hAnsi="Times New Roman" w:cs="Times New Roman"/>
          <w:color w:val="242424"/>
          <w:spacing w:val="21"/>
          <w:sz w:val="28"/>
          <w:szCs w:val="28"/>
        </w:rPr>
        <w:t xml:space="preserve"> </w:t>
      </w:r>
      <w:r w:rsidR="00A77FF7" w:rsidRPr="00A77FF7">
        <w:rPr>
          <w:rFonts w:ascii="Times New Roman" w:hAnsi="Times New Roman" w:cs="Times New Roman"/>
          <w:color w:val="242424"/>
          <w:sz w:val="28"/>
          <w:szCs w:val="28"/>
        </w:rPr>
        <w:t>семьи.</w:t>
      </w:r>
    </w:p>
    <w:p w:rsidR="00A77FF7" w:rsidRPr="00A77FF7" w:rsidRDefault="00A77FF7" w:rsidP="00AC1BEF">
      <w:pPr>
        <w:numPr>
          <w:ilvl w:val="1"/>
          <w:numId w:val="16"/>
        </w:numPr>
        <w:kinsoku w:val="0"/>
        <w:overflowPunct w:val="0"/>
        <w:autoSpaceDE w:val="0"/>
        <w:autoSpaceDN w:val="0"/>
        <w:adjustRightInd w:val="0"/>
        <w:spacing w:after="0" w:line="232" w:lineRule="auto"/>
        <w:ind w:left="0" w:right="130" w:firstLine="851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>Справка о признании семьи малоимущей предоставляется по месту обучения</w:t>
      </w:r>
      <w:r w:rsidRPr="00A77FF7">
        <w:rPr>
          <w:rFonts w:ascii="Times New Roman" w:hAnsi="Times New Roman" w:cs="Times New Roman"/>
          <w:color w:val="242424"/>
          <w:spacing w:val="23"/>
          <w:sz w:val="28"/>
          <w:szCs w:val="28"/>
        </w:rPr>
        <w:t xml:space="preserve"> 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>ежегодно.</w:t>
      </w:r>
    </w:p>
    <w:p w:rsidR="00A77FF7" w:rsidRPr="00A77FF7" w:rsidRDefault="00A77FF7" w:rsidP="00AC1BEF">
      <w:pPr>
        <w:numPr>
          <w:ilvl w:val="1"/>
          <w:numId w:val="16"/>
        </w:numPr>
        <w:kinsoku w:val="0"/>
        <w:overflowPunct w:val="0"/>
        <w:autoSpaceDE w:val="0"/>
        <w:autoSpaceDN w:val="0"/>
        <w:adjustRightInd w:val="0"/>
        <w:spacing w:after="0"/>
        <w:ind w:left="0" w:right="113" w:firstLine="851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A77FF7">
        <w:rPr>
          <w:rFonts w:ascii="Times New Roman" w:hAnsi="Times New Roman" w:cs="Times New Roman"/>
          <w:color w:val="242424"/>
          <w:sz w:val="28"/>
          <w:szCs w:val="28"/>
        </w:rPr>
        <w:t xml:space="preserve">На основе представленных справок общеобразовательное учреждение составляет реестр обучающихся, нуждающихся в льготном питании. Общеобразовательное учреждение согласно </w:t>
      </w:r>
      <w:r w:rsidR="00E731C1" w:rsidRPr="00A77FF7">
        <w:rPr>
          <w:rFonts w:ascii="Times New Roman" w:hAnsi="Times New Roman" w:cs="Times New Roman"/>
          <w:color w:val="242424"/>
          <w:sz w:val="28"/>
          <w:szCs w:val="28"/>
        </w:rPr>
        <w:t>реестру,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 xml:space="preserve"> ежемесячно подают заявки на финансирование в управление образования администрации </w:t>
      </w:r>
      <w:r w:rsidR="00A62B1A">
        <w:rPr>
          <w:rFonts w:ascii="Times New Roman" w:hAnsi="Times New Roman" w:cs="Times New Roman"/>
          <w:color w:val="242424"/>
          <w:sz w:val="28"/>
          <w:szCs w:val="28"/>
        </w:rPr>
        <w:t>Красночикойского муниципального округа</w:t>
      </w:r>
      <w:r w:rsidRPr="00A77FF7">
        <w:rPr>
          <w:rFonts w:ascii="Times New Roman" w:hAnsi="Times New Roman" w:cs="Times New Roman"/>
          <w:color w:val="242424"/>
          <w:sz w:val="28"/>
          <w:szCs w:val="28"/>
        </w:rPr>
        <w:t>.</w:t>
      </w:r>
    </w:p>
    <w:p w:rsidR="00984E9A" w:rsidRPr="00984E9A" w:rsidRDefault="00984E9A" w:rsidP="00AC1BEF">
      <w:pPr>
        <w:pStyle w:val="a3"/>
        <w:numPr>
          <w:ilvl w:val="1"/>
          <w:numId w:val="16"/>
        </w:numPr>
        <w:kinsoku w:val="0"/>
        <w:overflowPunct w:val="0"/>
        <w:autoSpaceDE w:val="0"/>
        <w:autoSpaceDN w:val="0"/>
        <w:adjustRightInd w:val="0"/>
        <w:spacing w:after="0" w:line="271" w:lineRule="auto"/>
        <w:ind w:left="0" w:right="139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84E9A">
        <w:rPr>
          <w:rFonts w:ascii="Times New Roman" w:hAnsi="Times New Roman" w:cs="Times New Roman"/>
          <w:color w:val="282828"/>
          <w:sz w:val="28"/>
          <w:szCs w:val="28"/>
        </w:rPr>
        <w:t>Решение о предоставлении льготного питания оформляется приказом образовательного</w:t>
      </w:r>
      <w:r w:rsidRPr="00984E9A">
        <w:rPr>
          <w:rFonts w:ascii="Times New Roman" w:hAnsi="Times New Roman" w:cs="Times New Roman"/>
          <w:color w:val="282828"/>
          <w:spacing w:val="-41"/>
          <w:sz w:val="28"/>
          <w:szCs w:val="28"/>
        </w:rPr>
        <w:t xml:space="preserve">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>учреждения.</w:t>
      </w:r>
    </w:p>
    <w:p w:rsidR="00984E9A" w:rsidRPr="00984E9A" w:rsidRDefault="00984E9A" w:rsidP="00AC1BEF">
      <w:pPr>
        <w:numPr>
          <w:ilvl w:val="1"/>
          <w:numId w:val="16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/>
        <w:ind w:left="0" w:right="113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84E9A">
        <w:rPr>
          <w:rFonts w:ascii="Times New Roman" w:hAnsi="Times New Roman" w:cs="Times New Roman"/>
          <w:color w:val="282828"/>
          <w:sz w:val="28"/>
          <w:szCs w:val="28"/>
        </w:rPr>
        <w:t xml:space="preserve">Руководитель муниципального общеобразовательного учреждения организует обеспечение льготным питанием обучающихся с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lastRenderedPageBreak/>
        <w:t>учетом возрастных особенностей и соблюдения качественного и количественного состава рациона питания в соответствии с требованиями санитарного законодательства РФ в пределах выделенных</w:t>
      </w:r>
      <w:r w:rsidRPr="00984E9A">
        <w:rPr>
          <w:rFonts w:ascii="Times New Roman" w:hAnsi="Times New Roman" w:cs="Times New Roman"/>
          <w:color w:val="282828"/>
          <w:spacing w:val="5"/>
          <w:sz w:val="28"/>
          <w:szCs w:val="28"/>
        </w:rPr>
        <w:t xml:space="preserve">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>ассигнований.</w:t>
      </w:r>
    </w:p>
    <w:p w:rsidR="00984E9A" w:rsidRPr="00984E9A" w:rsidRDefault="00984E9A" w:rsidP="00AC1BEF">
      <w:pPr>
        <w:numPr>
          <w:ilvl w:val="1"/>
          <w:numId w:val="16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/>
        <w:ind w:left="0" w:right="112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84E9A">
        <w:rPr>
          <w:rFonts w:ascii="Times New Roman" w:hAnsi="Times New Roman" w:cs="Times New Roman"/>
          <w:color w:val="282828"/>
          <w:sz w:val="28"/>
          <w:szCs w:val="28"/>
        </w:rPr>
        <w:t>При очной форме обучения питание предоставляется в дни фактического посещения образовательного учреждения ребенком. В случае неполучения обучающимися питания в связи с болезнью или по иным причинам, приведшим к неявке обучающегося в общеобразовательное учреждение, возмещение денежных средств на питание, в том числе</w:t>
      </w:r>
      <w:r w:rsidRPr="00984E9A">
        <w:rPr>
          <w:rFonts w:ascii="Times New Roman" w:hAnsi="Times New Roman" w:cs="Times New Roman"/>
          <w:color w:val="282828"/>
          <w:spacing w:val="11"/>
          <w:sz w:val="28"/>
          <w:szCs w:val="28"/>
        </w:rPr>
        <w:t xml:space="preserve">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>и продуктами питания, не производится.</w:t>
      </w:r>
    </w:p>
    <w:p w:rsidR="00984E9A" w:rsidRPr="00984E9A" w:rsidRDefault="00984E9A" w:rsidP="00AC1BEF">
      <w:pPr>
        <w:numPr>
          <w:ilvl w:val="1"/>
          <w:numId w:val="16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/>
        <w:ind w:left="0" w:right="110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84E9A">
        <w:rPr>
          <w:rFonts w:ascii="Times New Roman" w:hAnsi="Times New Roman" w:cs="Times New Roman"/>
          <w:color w:val="282828"/>
          <w:sz w:val="28"/>
          <w:szCs w:val="28"/>
        </w:rPr>
        <w:t>В случае введения надзорно-контрольными органами, органами исполнительной власти ограничительных санитарно-карантинных мероприятий, приводящих к непосещению обучающимися образовательных учреждений и продолжению обучения в иных формах (за исключением семейной формы), возмещение денежных средств на питание, исходя из установленного норматива стоимости льготного питания в день на одного ребенка и количества пропущенных учебных дней, без учета каникул, осуществляется посредством предоставления продуктовых наборов,</w:t>
      </w:r>
      <w:r w:rsidRPr="00984E9A">
        <w:rPr>
          <w:rFonts w:ascii="Times New Roman" w:hAnsi="Times New Roman" w:cs="Times New Roman"/>
          <w:color w:val="282828"/>
          <w:spacing w:val="67"/>
          <w:sz w:val="28"/>
          <w:szCs w:val="28"/>
        </w:rPr>
        <w:t xml:space="preserve">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>на основании заявления родителя (законного представителя).</w:t>
      </w:r>
    </w:p>
    <w:p w:rsidR="00984E9A" w:rsidRPr="00984E9A" w:rsidRDefault="00984E9A" w:rsidP="00AC1BEF">
      <w:pPr>
        <w:kinsoku w:val="0"/>
        <w:overflowPunct w:val="0"/>
        <w:autoSpaceDE w:val="0"/>
        <w:autoSpaceDN w:val="0"/>
        <w:adjustRightInd w:val="0"/>
        <w:spacing w:after="0"/>
        <w:ind w:right="110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>2.10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 xml:space="preserve">. Продуктовый набор - это сбалансированный набор продуктов, отвечающий организации здорового питания детей, который формируется на основе рекомендованных среднесуточных наборов пищевых продуктов, используемых для приготовления блюд и напитков для школьников, учитывающих требования СанПиН </w:t>
      </w:r>
      <w:r w:rsidR="00C47FC7">
        <w:rPr>
          <w:rFonts w:ascii="Times New Roman" w:hAnsi="Times New Roman" w:cs="Times New Roman"/>
          <w:color w:val="282828"/>
          <w:sz w:val="28"/>
          <w:szCs w:val="28"/>
        </w:rPr>
        <w:t>2.3/2.4.3590-20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 xml:space="preserve"> в части пищевой ценности продуктов и рекомендуемой массы порций блюд для обучающихся различного возраста.</w:t>
      </w:r>
    </w:p>
    <w:p w:rsidR="00984E9A" w:rsidRPr="00984E9A" w:rsidRDefault="00984E9A" w:rsidP="00AC1BEF">
      <w:pPr>
        <w:pStyle w:val="a3"/>
        <w:numPr>
          <w:ilvl w:val="1"/>
          <w:numId w:val="20"/>
        </w:numPr>
        <w:kinsoku w:val="0"/>
        <w:overflowPunct w:val="0"/>
        <w:autoSpaceDE w:val="0"/>
        <w:autoSpaceDN w:val="0"/>
        <w:adjustRightInd w:val="0"/>
        <w:spacing w:after="0" w:line="278" w:lineRule="auto"/>
        <w:ind w:left="0" w:right="134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84E9A">
        <w:rPr>
          <w:rFonts w:ascii="Times New Roman" w:hAnsi="Times New Roman" w:cs="Times New Roman"/>
          <w:color w:val="282828"/>
          <w:sz w:val="28"/>
          <w:szCs w:val="28"/>
        </w:rPr>
        <w:t>Замена льготного питания в виде продуктового набора на денежные средства не</w:t>
      </w:r>
      <w:r w:rsidRPr="00984E9A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>производится.</w:t>
      </w:r>
    </w:p>
    <w:p w:rsidR="00984E9A" w:rsidRPr="00984E9A" w:rsidRDefault="00984E9A" w:rsidP="00AC1BEF">
      <w:pPr>
        <w:numPr>
          <w:ilvl w:val="1"/>
          <w:numId w:val="20"/>
        </w:numPr>
        <w:kinsoku w:val="0"/>
        <w:overflowPunct w:val="0"/>
        <w:autoSpaceDE w:val="0"/>
        <w:autoSpaceDN w:val="0"/>
        <w:adjustRightInd w:val="0"/>
        <w:spacing w:after="0" w:line="273" w:lineRule="auto"/>
        <w:ind w:left="0" w:right="105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84E9A">
        <w:rPr>
          <w:rFonts w:ascii="Times New Roman" w:hAnsi="Times New Roman" w:cs="Times New Roman"/>
          <w:color w:val="282828"/>
          <w:sz w:val="28"/>
          <w:szCs w:val="28"/>
        </w:rPr>
        <w:t>Формирование продуктовых наборов осуществляется самостоятельно организацией и (или) индивидуальным предпринимателем, обеспечивающим организацию питания школьников в общеобразовательном</w:t>
      </w:r>
      <w:r w:rsidRPr="00984E9A">
        <w:rPr>
          <w:rFonts w:ascii="Times New Roman" w:hAnsi="Times New Roman" w:cs="Times New Roman"/>
          <w:color w:val="282828"/>
          <w:spacing w:val="20"/>
          <w:sz w:val="28"/>
          <w:szCs w:val="28"/>
        </w:rPr>
        <w:t xml:space="preserve">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>учреждении.</w:t>
      </w:r>
    </w:p>
    <w:p w:rsidR="00984E9A" w:rsidRPr="00984E9A" w:rsidRDefault="00984E9A" w:rsidP="00AC1BEF">
      <w:pPr>
        <w:numPr>
          <w:ilvl w:val="1"/>
          <w:numId w:val="20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/>
        <w:ind w:left="0" w:right="104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84E9A">
        <w:rPr>
          <w:rFonts w:ascii="Times New Roman" w:hAnsi="Times New Roman" w:cs="Times New Roman"/>
          <w:color w:val="282828"/>
          <w:sz w:val="28"/>
          <w:szCs w:val="28"/>
        </w:rPr>
        <w:t>Условия получения родителями (законными представителями) продуктовых наборов устанавливаются общеобразовательным учреждением</w:t>
      </w:r>
      <w:r w:rsidRPr="00984E9A">
        <w:rPr>
          <w:rFonts w:ascii="Times New Roman" w:hAnsi="Times New Roman" w:cs="Times New Roman"/>
          <w:color w:val="282828"/>
          <w:spacing w:val="-22"/>
          <w:sz w:val="28"/>
          <w:szCs w:val="28"/>
        </w:rPr>
        <w:t xml:space="preserve"> </w:t>
      </w:r>
      <w:r w:rsidRPr="00984E9A">
        <w:rPr>
          <w:rFonts w:ascii="Times New Roman" w:hAnsi="Times New Roman" w:cs="Times New Roman"/>
          <w:color w:val="282828"/>
          <w:sz w:val="28"/>
          <w:szCs w:val="28"/>
        </w:rPr>
        <w:t>самостоятельно.</w:t>
      </w:r>
    </w:p>
    <w:p w:rsidR="007B6776" w:rsidRPr="007B6776" w:rsidRDefault="007B6776" w:rsidP="00AC1BEF">
      <w:pPr>
        <w:pStyle w:val="a3"/>
        <w:numPr>
          <w:ilvl w:val="1"/>
          <w:numId w:val="20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/>
        <w:ind w:left="0" w:right="133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7B6776">
        <w:rPr>
          <w:rFonts w:ascii="Times New Roman" w:hAnsi="Times New Roman" w:cs="Times New Roman"/>
          <w:color w:val="282828"/>
          <w:sz w:val="28"/>
          <w:szCs w:val="28"/>
        </w:rPr>
        <w:t>Периодичность выдачи продуктового набора установить 1 раз из расчета 5-6 или 10-12 учебных</w:t>
      </w:r>
      <w:r w:rsidRPr="007B6776">
        <w:rPr>
          <w:rFonts w:ascii="Times New Roman" w:hAnsi="Times New Roman" w:cs="Times New Roman"/>
          <w:color w:val="282828"/>
          <w:spacing w:val="-16"/>
          <w:sz w:val="28"/>
          <w:szCs w:val="28"/>
        </w:rPr>
        <w:t xml:space="preserve"> </w:t>
      </w:r>
      <w:r w:rsidRPr="007B6776">
        <w:rPr>
          <w:rFonts w:ascii="Times New Roman" w:hAnsi="Times New Roman" w:cs="Times New Roman"/>
          <w:color w:val="282828"/>
          <w:sz w:val="28"/>
          <w:szCs w:val="28"/>
        </w:rPr>
        <w:t>дней.</w:t>
      </w:r>
    </w:p>
    <w:p w:rsidR="007B6776" w:rsidRPr="007B6776" w:rsidRDefault="007B6776" w:rsidP="00AC1BEF">
      <w:pPr>
        <w:numPr>
          <w:ilvl w:val="1"/>
          <w:numId w:val="20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/>
        <w:ind w:left="0" w:right="141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7B6776">
        <w:rPr>
          <w:rFonts w:ascii="Times New Roman" w:hAnsi="Times New Roman" w:cs="Times New Roman"/>
          <w:color w:val="282828"/>
          <w:sz w:val="28"/>
          <w:szCs w:val="28"/>
        </w:rPr>
        <w:t>Обеспечение продуктовым набором прекращается в случае отчисления обучающегося из школы либо перехода на обычный</w:t>
      </w:r>
      <w:r w:rsidRPr="007B6776">
        <w:rPr>
          <w:rFonts w:ascii="Times New Roman" w:hAnsi="Times New Roman" w:cs="Times New Roman"/>
          <w:color w:val="282828"/>
          <w:spacing w:val="10"/>
          <w:sz w:val="28"/>
          <w:szCs w:val="28"/>
        </w:rPr>
        <w:t xml:space="preserve"> </w:t>
      </w:r>
      <w:r w:rsidRPr="007B6776">
        <w:rPr>
          <w:rFonts w:ascii="Times New Roman" w:hAnsi="Times New Roman" w:cs="Times New Roman"/>
          <w:color w:val="282828"/>
          <w:sz w:val="28"/>
          <w:szCs w:val="28"/>
        </w:rPr>
        <w:t>режим обучения и питания.</w:t>
      </w:r>
    </w:p>
    <w:p w:rsidR="007B6776" w:rsidRPr="007B6776" w:rsidRDefault="007B6776" w:rsidP="00AC1BE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color w:val="282828"/>
          <w:sz w:val="28"/>
          <w:szCs w:val="28"/>
        </w:rPr>
      </w:pPr>
      <w:r w:rsidRPr="007B6776">
        <w:rPr>
          <w:rFonts w:ascii="Times New Roman" w:hAnsi="Times New Roman" w:cs="Times New Roman"/>
          <w:color w:val="282828"/>
          <w:sz w:val="28"/>
          <w:szCs w:val="28"/>
        </w:rPr>
        <w:lastRenderedPageBreak/>
        <w:t>3. Условия предоставления льготного питания</w:t>
      </w:r>
    </w:p>
    <w:p w:rsidR="007B6776" w:rsidRPr="007B6776" w:rsidRDefault="007B6776" w:rsidP="00AC1BEF">
      <w:pPr>
        <w:kinsoku w:val="0"/>
        <w:overflowPunct w:val="0"/>
        <w:autoSpaceDE w:val="0"/>
        <w:autoSpaceDN w:val="0"/>
        <w:adjustRightInd w:val="0"/>
        <w:spacing w:after="0"/>
        <w:ind w:right="141" w:firstLine="851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7B6776">
        <w:rPr>
          <w:rFonts w:ascii="Times New Roman" w:hAnsi="Times New Roman" w:cs="Times New Roman"/>
          <w:color w:val="282828"/>
          <w:sz w:val="28"/>
          <w:szCs w:val="28"/>
        </w:rPr>
        <w:t>3.1. Льготное питание предоставляется до истечения срока действия документа, подтверждающего право на льготное питание.</w:t>
      </w:r>
    </w:p>
    <w:p w:rsidR="007B6776" w:rsidRPr="007B6776" w:rsidRDefault="007B6776" w:rsidP="00C446F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sectPr w:rsidR="007B6776" w:rsidRPr="007B6776" w:rsidSect="00EF16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595" w:hanging="850"/>
      </w:pPr>
    </w:lvl>
    <w:lvl w:ilvl="1">
      <w:start w:val="1"/>
      <w:numFmt w:val="decimal"/>
      <w:lvlText w:val="%1.%2."/>
      <w:lvlJc w:val="left"/>
      <w:pPr>
        <w:ind w:left="595" w:hanging="850"/>
      </w:pPr>
      <w:rPr>
        <w:rFonts w:ascii="Times New Roman" w:hAnsi="Times New Roman" w:cs="Times New Roman"/>
        <w:b w:val="0"/>
        <w:bCs w:val="0"/>
        <w:color w:val="242424"/>
        <w:w w:val="100"/>
        <w:sz w:val="28"/>
        <w:szCs w:val="28"/>
      </w:rPr>
    </w:lvl>
    <w:lvl w:ilvl="2">
      <w:numFmt w:val="bullet"/>
      <w:lvlText w:val="•"/>
      <w:lvlJc w:val="left"/>
      <w:pPr>
        <w:ind w:left="3735" w:hanging="850"/>
      </w:pPr>
    </w:lvl>
    <w:lvl w:ilvl="3">
      <w:numFmt w:val="bullet"/>
      <w:lvlText w:val="•"/>
      <w:lvlJc w:val="left"/>
      <w:pPr>
        <w:ind w:left="4531" w:hanging="850"/>
      </w:pPr>
    </w:lvl>
    <w:lvl w:ilvl="4">
      <w:numFmt w:val="bullet"/>
      <w:lvlText w:val="•"/>
      <w:lvlJc w:val="left"/>
      <w:pPr>
        <w:ind w:left="5327" w:hanging="850"/>
      </w:pPr>
    </w:lvl>
    <w:lvl w:ilvl="5">
      <w:numFmt w:val="bullet"/>
      <w:lvlText w:val="•"/>
      <w:lvlJc w:val="left"/>
      <w:pPr>
        <w:ind w:left="6123" w:hanging="850"/>
      </w:pPr>
    </w:lvl>
    <w:lvl w:ilvl="6">
      <w:numFmt w:val="bullet"/>
      <w:lvlText w:val="•"/>
      <w:lvlJc w:val="left"/>
      <w:pPr>
        <w:ind w:left="6919" w:hanging="850"/>
      </w:pPr>
    </w:lvl>
    <w:lvl w:ilvl="7">
      <w:numFmt w:val="bullet"/>
      <w:lvlText w:val="•"/>
      <w:lvlJc w:val="left"/>
      <w:pPr>
        <w:ind w:left="7715" w:hanging="850"/>
      </w:pPr>
    </w:lvl>
    <w:lvl w:ilvl="8">
      <w:numFmt w:val="bullet"/>
      <w:lvlText w:val="•"/>
      <w:lvlJc w:val="left"/>
      <w:pPr>
        <w:ind w:left="8511" w:hanging="850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"/>
      <w:lvlJc w:val="left"/>
      <w:pPr>
        <w:ind w:left="594" w:hanging="562"/>
      </w:pPr>
    </w:lvl>
    <w:lvl w:ilvl="1">
      <w:start w:val="1"/>
      <w:numFmt w:val="decimal"/>
      <w:lvlText w:val="%1.%2."/>
      <w:lvlJc w:val="left"/>
      <w:pPr>
        <w:ind w:left="594" w:hanging="562"/>
      </w:pPr>
      <w:rPr>
        <w:rFonts w:ascii="Times New Roman" w:hAnsi="Times New Roman" w:cs="Times New Roman"/>
        <w:b w:val="0"/>
        <w:bCs w:val="0"/>
        <w:color w:val="242424"/>
        <w:w w:val="100"/>
        <w:sz w:val="28"/>
        <w:szCs w:val="28"/>
      </w:rPr>
    </w:lvl>
    <w:lvl w:ilvl="2">
      <w:numFmt w:val="bullet"/>
      <w:lvlText w:val="•"/>
      <w:lvlJc w:val="left"/>
      <w:pPr>
        <w:ind w:left="2500" w:hanging="562"/>
      </w:pPr>
    </w:lvl>
    <w:lvl w:ilvl="3">
      <w:numFmt w:val="bullet"/>
      <w:lvlText w:val="•"/>
      <w:lvlJc w:val="left"/>
      <w:pPr>
        <w:ind w:left="3450" w:hanging="562"/>
      </w:pPr>
    </w:lvl>
    <w:lvl w:ilvl="4">
      <w:numFmt w:val="bullet"/>
      <w:lvlText w:val="•"/>
      <w:lvlJc w:val="left"/>
      <w:pPr>
        <w:ind w:left="4401" w:hanging="562"/>
      </w:pPr>
    </w:lvl>
    <w:lvl w:ilvl="5">
      <w:numFmt w:val="bullet"/>
      <w:lvlText w:val="•"/>
      <w:lvlJc w:val="left"/>
      <w:pPr>
        <w:ind w:left="5351" w:hanging="562"/>
      </w:pPr>
    </w:lvl>
    <w:lvl w:ilvl="6">
      <w:numFmt w:val="bullet"/>
      <w:lvlText w:val="•"/>
      <w:lvlJc w:val="left"/>
      <w:pPr>
        <w:ind w:left="6301" w:hanging="562"/>
      </w:pPr>
    </w:lvl>
    <w:lvl w:ilvl="7">
      <w:numFmt w:val="bullet"/>
      <w:lvlText w:val="•"/>
      <w:lvlJc w:val="left"/>
      <w:pPr>
        <w:ind w:left="7252" w:hanging="562"/>
      </w:pPr>
    </w:lvl>
    <w:lvl w:ilvl="8">
      <w:numFmt w:val="bullet"/>
      <w:lvlText w:val="•"/>
      <w:lvlJc w:val="left"/>
      <w:pPr>
        <w:ind w:left="8202" w:hanging="56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950" w:hanging="239"/>
      </w:pPr>
      <w:rPr>
        <w:rFonts w:ascii="Times New Roman" w:hAnsi="Times New Roman" w:cs="Times New Roman"/>
        <w:b w:val="0"/>
        <w:bCs w:val="0"/>
        <w:color w:val="242424"/>
        <w:w w:val="99"/>
        <w:sz w:val="28"/>
        <w:szCs w:val="28"/>
      </w:rPr>
    </w:lvl>
    <w:lvl w:ilvl="1">
      <w:numFmt w:val="bullet"/>
      <w:lvlText w:val="•"/>
      <w:lvlJc w:val="left"/>
      <w:pPr>
        <w:ind w:left="1874" w:hanging="239"/>
      </w:pPr>
    </w:lvl>
    <w:lvl w:ilvl="2">
      <w:numFmt w:val="bullet"/>
      <w:lvlText w:val="•"/>
      <w:lvlJc w:val="left"/>
      <w:pPr>
        <w:ind w:left="2788" w:hanging="239"/>
      </w:pPr>
    </w:lvl>
    <w:lvl w:ilvl="3">
      <w:numFmt w:val="bullet"/>
      <w:lvlText w:val="•"/>
      <w:lvlJc w:val="left"/>
      <w:pPr>
        <w:ind w:left="3702" w:hanging="239"/>
      </w:pPr>
    </w:lvl>
    <w:lvl w:ilvl="4">
      <w:numFmt w:val="bullet"/>
      <w:lvlText w:val="•"/>
      <w:lvlJc w:val="left"/>
      <w:pPr>
        <w:ind w:left="4617" w:hanging="239"/>
      </w:pPr>
    </w:lvl>
    <w:lvl w:ilvl="5">
      <w:numFmt w:val="bullet"/>
      <w:lvlText w:val="•"/>
      <w:lvlJc w:val="left"/>
      <w:pPr>
        <w:ind w:left="5531" w:hanging="239"/>
      </w:pPr>
    </w:lvl>
    <w:lvl w:ilvl="6">
      <w:numFmt w:val="bullet"/>
      <w:lvlText w:val="•"/>
      <w:lvlJc w:val="left"/>
      <w:pPr>
        <w:ind w:left="6445" w:hanging="239"/>
      </w:pPr>
    </w:lvl>
    <w:lvl w:ilvl="7">
      <w:numFmt w:val="bullet"/>
      <w:lvlText w:val="•"/>
      <w:lvlJc w:val="left"/>
      <w:pPr>
        <w:ind w:left="7360" w:hanging="239"/>
      </w:pPr>
    </w:lvl>
    <w:lvl w:ilvl="8">
      <w:numFmt w:val="bullet"/>
      <w:lvlText w:val="•"/>
      <w:lvlJc w:val="left"/>
      <w:pPr>
        <w:ind w:left="8274" w:hanging="239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596" w:hanging="515"/>
      </w:pPr>
    </w:lvl>
    <w:lvl w:ilvl="1">
      <w:start w:val="4"/>
      <w:numFmt w:val="decimal"/>
      <w:lvlText w:val="%1.%2."/>
      <w:lvlJc w:val="left"/>
      <w:pPr>
        <w:ind w:left="596" w:hanging="515"/>
      </w:pPr>
      <w:rPr>
        <w:rFonts w:ascii="Times New Roman" w:hAnsi="Times New Roman" w:cs="Times New Roman"/>
        <w:b w:val="0"/>
        <w:bCs w:val="0"/>
        <w:color w:val="242424"/>
        <w:w w:val="100"/>
        <w:sz w:val="28"/>
        <w:szCs w:val="28"/>
      </w:rPr>
    </w:lvl>
    <w:lvl w:ilvl="2">
      <w:numFmt w:val="bullet"/>
      <w:lvlText w:val="•"/>
      <w:lvlJc w:val="left"/>
      <w:pPr>
        <w:ind w:left="2500" w:hanging="515"/>
      </w:pPr>
    </w:lvl>
    <w:lvl w:ilvl="3">
      <w:numFmt w:val="bullet"/>
      <w:lvlText w:val="•"/>
      <w:lvlJc w:val="left"/>
      <w:pPr>
        <w:ind w:left="3450" w:hanging="515"/>
      </w:pPr>
    </w:lvl>
    <w:lvl w:ilvl="4">
      <w:numFmt w:val="bullet"/>
      <w:lvlText w:val="•"/>
      <w:lvlJc w:val="left"/>
      <w:pPr>
        <w:ind w:left="4401" w:hanging="515"/>
      </w:pPr>
    </w:lvl>
    <w:lvl w:ilvl="5">
      <w:numFmt w:val="bullet"/>
      <w:lvlText w:val="•"/>
      <w:lvlJc w:val="left"/>
      <w:pPr>
        <w:ind w:left="5351" w:hanging="515"/>
      </w:pPr>
    </w:lvl>
    <w:lvl w:ilvl="6">
      <w:numFmt w:val="bullet"/>
      <w:lvlText w:val="•"/>
      <w:lvlJc w:val="left"/>
      <w:pPr>
        <w:ind w:left="6301" w:hanging="515"/>
      </w:pPr>
    </w:lvl>
    <w:lvl w:ilvl="7">
      <w:numFmt w:val="bullet"/>
      <w:lvlText w:val="•"/>
      <w:lvlJc w:val="left"/>
      <w:pPr>
        <w:ind w:left="7252" w:hanging="515"/>
      </w:pPr>
    </w:lvl>
    <w:lvl w:ilvl="8">
      <w:numFmt w:val="bullet"/>
      <w:lvlText w:val="•"/>
      <w:lvlJc w:val="left"/>
      <w:pPr>
        <w:ind w:left="8202" w:hanging="515"/>
      </w:pPr>
    </w:lvl>
  </w:abstractNum>
  <w:abstractNum w:abstractNumId="4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5" w15:restartNumberingAfterBreak="0">
    <w:nsid w:val="06D11D87"/>
    <w:multiLevelType w:val="hybridMultilevel"/>
    <w:tmpl w:val="77DCBDE0"/>
    <w:lvl w:ilvl="0" w:tplc="56624898">
      <w:start w:val="1"/>
      <w:numFmt w:val="decimal"/>
      <w:lvlText w:val="%1)"/>
      <w:lvlJc w:val="left"/>
      <w:pPr>
        <w:ind w:left="78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F8D4DB2"/>
    <w:multiLevelType w:val="hybridMultilevel"/>
    <w:tmpl w:val="E26A9C7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8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1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 w15:restartNumberingAfterBreak="0">
    <w:nsid w:val="482F02F6"/>
    <w:multiLevelType w:val="hybridMultilevel"/>
    <w:tmpl w:val="8630495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13" w15:restartNumberingAfterBreak="0">
    <w:nsid w:val="5BD82520"/>
    <w:multiLevelType w:val="hybridMultilevel"/>
    <w:tmpl w:val="1A4AF13A"/>
    <w:lvl w:ilvl="0" w:tplc="62DCE600">
      <w:start w:val="1"/>
      <w:numFmt w:val="decimal"/>
      <w:lvlText w:val="%1)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4" w15:restartNumberingAfterBreak="0">
    <w:nsid w:val="5E6A638C"/>
    <w:multiLevelType w:val="multilevel"/>
    <w:tmpl w:val="A126A17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3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8" w:hanging="2160"/>
      </w:pPr>
      <w:rPr>
        <w:rFonts w:hint="default"/>
      </w:rPr>
    </w:lvl>
  </w:abstractNum>
  <w:abstractNum w:abstractNumId="15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6" w15:restartNumberingAfterBreak="0">
    <w:nsid w:val="6CCF1F53"/>
    <w:multiLevelType w:val="hybridMultilevel"/>
    <w:tmpl w:val="D6FE45F6"/>
    <w:lvl w:ilvl="0" w:tplc="56624898">
      <w:start w:val="1"/>
      <w:numFmt w:val="decimal"/>
      <w:lvlText w:val="%1)"/>
      <w:lvlJc w:val="left"/>
      <w:pPr>
        <w:ind w:left="51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55044F4"/>
    <w:multiLevelType w:val="hybridMultilevel"/>
    <w:tmpl w:val="6D5005C8"/>
    <w:lvl w:ilvl="0" w:tplc="16E25F1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18"/>
  </w:num>
  <w:num w:numId="3">
    <w:abstractNumId w:val="10"/>
  </w:num>
  <w:num w:numId="4">
    <w:abstractNumId w:val="4"/>
  </w:num>
  <w:num w:numId="5">
    <w:abstractNumId w:val="13"/>
  </w:num>
  <w:num w:numId="6">
    <w:abstractNumId w:val="8"/>
  </w:num>
  <w:num w:numId="7">
    <w:abstractNumId w:val="19"/>
  </w:num>
  <w:num w:numId="8">
    <w:abstractNumId w:val="9"/>
  </w:num>
  <w:num w:numId="9">
    <w:abstractNumId w:val="12"/>
  </w:num>
  <w:num w:numId="10">
    <w:abstractNumId w:val="7"/>
  </w:num>
  <w:num w:numId="11">
    <w:abstractNumId w:val="15"/>
  </w:num>
  <w:num w:numId="12">
    <w:abstractNumId w:val="5"/>
  </w:num>
  <w:num w:numId="13">
    <w:abstractNumId w:val="16"/>
  </w:num>
  <w:num w:numId="14">
    <w:abstractNumId w:val="11"/>
  </w:num>
  <w:num w:numId="15">
    <w:abstractNumId w:val="6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51"/>
    <w:rsid w:val="000115A3"/>
    <w:rsid w:val="00031836"/>
    <w:rsid w:val="000616C5"/>
    <w:rsid w:val="000879B6"/>
    <w:rsid w:val="000A3584"/>
    <w:rsid w:val="000A5A58"/>
    <w:rsid w:val="000A6539"/>
    <w:rsid w:val="000B5DE9"/>
    <w:rsid w:val="000C78FD"/>
    <w:rsid w:val="000E75AC"/>
    <w:rsid w:val="000F110F"/>
    <w:rsid w:val="00123BB2"/>
    <w:rsid w:val="001257B3"/>
    <w:rsid w:val="0013015D"/>
    <w:rsid w:val="00133DB1"/>
    <w:rsid w:val="00141F85"/>
    <w:rsid w:val="00151839"/>
    <w:rsid w:val="00156F20"/>
    <w:rsid w:val="00176599"/>
    <w:rsid w:val="00185D46"/>
    <w:rsid w:val="001A7330"/>
    <w:rsid w:val="001B683C"/>
    <w:rsid w:val="001B7FFB"/>
    <w:rsid w:val="002107ED"/>
    <w:rsid w:val="00227A29"/>
    <w:rsid w:val="002326C4"/>
    <w:rsid w:val="00243097"/>
    <w:rsid w:val="00265B08"/>
    <w:rsid w:val="00265FF0"/>
    <w:rsid w:val="00297C6C"/>
    <w:rsid w:val="002B098E"/>
    <w:rsid w:val="002C6419"/>
    <w:rsid w:val="003129F9"/>
    <w:rsid w:val="003B1467"/>
    <w:rsid w:val="003C174F"/>
    <w:rsid w:val="003C41B1"/>
    <w:rsid w:val="003E52C0"/>
    <w:rsid w:val="00407320"/>
    <w:rsid w:val="0045068D"/>
    <w:rsid w:val="004862F0"/>
    <w:rsid w:val="004A1ACE"/>
    <w:rsid w:val="004C4A09"/>
    <w:rsid w:val="004D50BC"/>
    <w:rsid w:val="004E4120"/>
    <w:rsid w:val="005009C8"/>
    <w:rsid w:val="00527324"/>
    <w:rsid w:val="005619AE"/>
    <w:rsid w:val="005619C5"/>
    <w:rsid w:val="0056228D"/>
    <w:rsid w:val="00562932"/>
    <w:rsid w:val="0056650B"/>
    <w:rsid w:val="005675B6"/>
    <w:rsid w:val="00572504"/>
    <w:rsid w:val="005828EE"/>
    <w:rsid w:val="0058732D"/>
    <w:rsid w:val="00591CA7"/>
    <w:rsid w:val="00595051"/>
    <w:rsid w:val="005B307D"/>
    <w:rsid w:val="005E3559"/>
    <w:rsid w:val="00602742"/>
    <w:rsid w:val="00610D3C"/>
    <w:rsid w:val="006671A7"/>
    <w:rsid w:val="00693FF2"/>
    <w:rsid w:val="00697BA1"/>
    <w:rsid w:val="006B1448"/>
    <w:rsid w:val="006C147B"/>
    <w:rsid w:val="006C30C1"/>
    <w:rsid w:val="006D6011"/>
    <w:rsid w:val="006E0941"/>
    <w:rsid w:val="006E0F3E"/>
    <w:rsid w:val="006E48C9"/>
    <w:rsid w:val="00705BBE"/>
    <w:rsid w:val="007179A7"/>
    <w:rsid w:val="00724107"/>
    <w:rsid w:val="00731D42"/>
    <w:rsid w:val="007452A5"/>
    <w:rsid w:val="00774460"/>
    <w:rsid w:val="007A7B66"/>
    <w:rsid w:val="007B6776"/>
    <w:rsid w:val="007C7954"/>
    <w:rsid w:val="007D1D69"/>
    <w:rsid w:val="007E748F"/>
    <w:rsid w:val="007E7AC9"/>
    <w:rsid w:val="007F3BA4"/>
    <w:rsid w:val="00805958"/>
    <w:rsid w:val="00825E94"/>
    <w:rsid w:val="00865D0C"/>
    <w:rsid w:val="008858F4"/>
    <w:rsid w:val="008869DA"/>
    <w:rsid w:val="00890F29"/>
    <w:rsid w:val="008954C9"/>
    <w:rsid w:val="008A1CFD"/>
    <w:rsid w:val="008A42EC"/>
    <w:rsid w:val="008D61E6"/>
    <w:rsid w:val="008E1476"/>
    <w:rsid w:val="008E215E"/>
    <w:rsid w:val="008E311E"/>
    <w:rsid w:val="008E3365"/>
    <w:rsid w:val="008E4767"/>
    <w:rsid w:val="00920F22"/>
    <w:rsid w:val="00946EB9"/>
    <w:rsid w:val="00972669"/>
    <w:rsid w:val="00984E9A"/>
    <w:rsid w:val="00995D17"/>
    <w:rsid w:val="00997F41"/>
    <w:rsid w:val="009A2549"/>
    <w:rsid w:val="009B2F32"/>
    <w:rsid w:val="009C59A3"/>
    <w:rsid w:val="00A04AC0"/>
    <w:rsid w:val="00A13090"/>
    <w:rsid w:val="00A13CC6"/>
    <w:rsid w:val="00A31E20"/>
    <w:rsid w:val="00A62B1A"/>
    <w:rsid w:val="00A77FF7"/>
    <w:rsid w:val="00AA4D29"/>
    <w:rsid w:val="00AB0DD1"/>
    <w:rsid w:val="00AB0FC7"/>
    <w:rsid w:val="00AB4E31"/>
    <w:rsid w:val="00AC1BEF"/>
    <w:rsid w:val="00AD2C0B"/>
    <w:rsid w:val="00AE08E4"/>
    <w:rsid w:val="00AF22F9"/>
    <w:rsid w:val="00AF4D04"/>
    <w:rsid w:val="00B0136F"/>
    <w:rsid w:val="00B06E52"/>
    <w:rsid w:val="00B36635"/>
    <w:rsid w:val="00B42E5B"/>
    <w:rsid w:val="00B45773"/>
    <w:rsid w:val="00B57E34"/>
    <w:rsid w:val="00B7151A"/>
    <w:rsid w:val="00B85238"/>
    <w:rsid w:val="00B93BE9"/>
    <w:rsid w:val="00B95AAB"/>
    <w:rsid w:val="00BA55D6"/>
    <w:rsid w:val="00BB0251"/>
    <w:rsid w:val="00BC6FAC"/>
    <w:rsid w:val="00BF567D"/>
    <w:rsid w:val="00C0583A"/>
    <w:rsid w:val="00C25AF0"/>
    <w:rsid w:val="00C429D0"/>
    <w:rsid w:val="00C446F8"/>
    <w:rsid w:val="00C4774B"/>
    <w:rsid w:val="00C47FC7"/>
    <w:rsid w:val="00C66008"/>
    <w:rsid w:val="00C769A8"/>
    <w:rsid w:val="00CA3C84"/>
    <w:rsid w:val="00CB7967"/>
    <w:rsid w:val="00CC28EE"/>
    <w:rsid w:val="00CD5A75"/>
    <w:rsid w:val="00CD6A3D"/>
    <w:rsid w:val="00CE75BF"/>
    <w:rsid w:val="00CF10A9"/>
    <w:rsid w:val="00CF142D"/>
    <w:rsid w:val="00CF729A"/>
    <w:rsid w:val="00D057D9"/>
    <w:rsid w:val="00D117BA"/>
    <w:rsid w:val="00D1212E"/>
    <w:rsid w:val="00D12925"/>
    <w:rsid w:val="00D36447"/>
    <w:rsid w:val="00D736CE"/>
    <w:rsid w:val="00DB5D6E"/>
    <w:rsid w:val="00DC59F2"/>
    <w:rsid w:val="00DD0458"/>
    <w:rsid w:val="00DE125D"/>
    <w:rsid w:val="00E31C6B"/>
    <w:rsid w:val="00E33CF8"/>
    <w:rsid w:val="00E34BFD"/>
    <w:rsid w:val="00E367E4"/>
    <w:rsid w:val="00E46639"/>
    <w:rsid w:val="00E4765C"/>
    <w:rsid w:val="00E52416"/>
    <w:rsid w:val="00E55443"/>
    <w:rsid w:val="00E66883"/>
    <w:rsid w:val="00E731C1"/>
    <w:rsid w:val="00E95CCE"/>
    <w:rsid w:val="00EB285B"/>
    <w:rsid w:val="00ED0AFD"/>
    <w:rsid w:val="00ED2B7C"/>
    <w:rsid w:val="00ED5313"/>
    <w:rsid w:val="00EF1612"/>
    <w:rsid w:val="00F40A9A"/>
    <w:rsid w:val="00F4678E"/>
    <w:rsid w:val="00F923BD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112C"/>
  <w15:docId w15:val="{06CF8041-B033-49C5-B41F-ECB4AE94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336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671A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1"/>
    <w:qFormat/>
    <w:rsid w:val="00667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671A7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5A963-96D7-4CC5-9989-9256FA6B2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24</cp:revision>
  <cp:lastPrinted>2026-01-14T01:00:00Z</cp:lastPrinted>
  <dcterms:created xsi:type="dcterms:W3CDTF">2026-01-22T03:46:00Z</dcterms:created>
  <dcterms:modified xsi:type="dcterms:W3CDTF">2026-02-26T02:46:00Z</dcterms:modified>
</cp:coreProperties>
</file>