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A21" w:rsidRPr="00553A21" w:rsidRDefault="00A154D3" w:rsidP="00553A2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553A21">
        <w:rPr>
          <w:rFonts w:ascii="Times New Roman" w:hAnsi="Times New Roman" w:cs="Times New Roman"/>
          <w:b/>
          <w:i/>
          <w:sz w:val="28"/>
          <w:szCs w:val="28"/>
        </w:rPr>
        <w:t xml:space="preserve">В Забайкальском крае стартовал региональный кадровый </w:t>
      </w:r>
      <w:r w:rsidR="005C68A4" w:rsidRPr="00553A21">
        <w:rPr>
          <w:rFonts w:ascii="Times New Roman" w:hAnsi="Times New Roman" w:cs="Times New Roman"/>
          <w:b/>
          <w:i/>
          <w:sz w:val="28"/>
          <w:szCs w:val="28"/>
        </w:rPr>
        <w:t>проект для</w:t>
      </w:r>
      <w:r w:rsidR="00553A21" w:rsidRPr="00553A21">
        <w:rPr>
          <w:rFonts w:ascii="Times New Roman" w:hAnsi="Times New Roman" w:cs="Times New Roman"/>
          <w:b/>
          <w:i/>
          <w:sz w:val="28"/>
          <w:szCs w:val="28"/>
        </w:rPr>
        <w:t xml:space="preserve"> участников СВО «Герои. Победы. Будущее». </w:t>
      </w:r>
    </w:p>
    <w:p w:rsidR="00A154D3" w:rsidRPr="00553A21" w:rsidRDefault="00A154D3" w:rsidP="00553A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A21">
        <w:rPr>
          <w:rFonts w:ascii="Times New Roman" w:hAnsi="Times New Roman" w:cs="Times New Roman"/>
          <w:sz w:val="28"/>
          <w:szCs w:val="28"/>
        </w:rPr>
        <w:t>«Подлинная, настоящая элита – это все, кто служит России, труженики и воины, надежные, проверенные, делом доказавшие свою предан</w:t>
      </w:r>
      <w:r w:rsidR="00553A21">
        <w:rPr>
          <w:rFonts w:ascii="Times New Roman" w:hAnsi="Times New Roman" w:cs="Times New Roman"/>
          <w:sz w:val="28"/>
          <w:szCs w:val="28"/>
        </w:rPr>
        <w:t>ность России, достойные люди», -</w:t>
      </w:r>
      <w:r w:rsidRPr="00553A21">
        <w:rPr>
          <w:rFonts w:ascii="Times New Roman" w:hAnsi="Times New Roman" w:cs="Times New Roman"/>
          <w:sz w:val="28"/>
          <w:szCs w:val="28"/>
        </w:rPr>
        <w:t xml:space="preserve"> сказал Президент России Владимир Путин.</w:t>
      </w:r>
    </w:p>
    <w:p w:rsidR="00A154D3" w:rsidRPr="00553A21" w:rsidRDefault="00A154D3" w:rsidP="00553A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A21">
        <w:rPr>
          <w:rFonts w:ascii="Times New Roman" w:hAnsi="Times New Roman" w:cs="Times New Roman"/>
          <w:sz w:val="28"/>
          <w:szCs w:val="28"/>
        </w:rPr>
        <w:t>Кадровый проект «Герои - Победы. Будущее» поможет всем ветеранам СВ</w:t>
      </w:r>
      <w:r w:rsidR="00553A21">
        <w:rPr>
          <w:rFonts w:ascii="Times New Roman" w:hAnsi="Times New Roman" w:cs="Times New Roman"/>
          <w:sz w:val="28"/>
          <w:szCs w:val="28"/>
        </w:rPr>
        <w:t xml:space="preserve">О развивать Забайкальский край. </w:t>
      </w:r>
      <w:r w:rsidRPr="00553A21">
        <w:rPr>
          <w:rFonts w:ascii="Times New Roman" w:hAnsi="Times New Roman" w:cs="Times New Roman"/>
          <w:sz w:val="28"/>
          <w:szCs w:val="28"/>
        </w:rPr>
        <w:t>Это</w:t>
      </w:r>
      <w:r w:rsidR="00553A21">
        <w:rPr>
          <w:rFonts w:ascii="Times New Roman" w:hAnsi="Times New Roman" w:cs="Times New Roman"/>
          <w:sz w:val="28"/>
          <w:szCs w:val="28"/>
        </w:rPr>
        <w:t>т проект -</w:t>
      </w:r>
      <w:r w:rsidRPr="00553A21">
        <w:rPr>
          <w:rFonts w:ascii="Times New Roman" w:hAnsi="Times New Roman" w:cs="Times New Roman"/>
          <w:sz w:val="28"/>
          <w:szCs w:val="28"/>
        </w:rPr>
        <w:t xml:space="preserve"> региональная часть федеральной программы «Время Героев» для ветеранов СВО.</w:t>
      </w:r>
    </w:p>
    <w:p w:rsidR="00A154D3" w:rsidRPr="00553A21" w:rsidRDefault="00553A21" w:rsidP="00553A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154D3" w:rsidRPr="00553A21">
        <w:rPr>
          <w:rFonts w:ascii="Times New Roman" w:hAnsi="Times New Roman" w:cs="Times New Roman"/>
          <w:sz w:val="28"/>
          <w:szCs w:val="28"/>
        </w:rPr>
        <w:t>Сегодня от каждого зависит будущее Забайкалья и всей страны. Наш проект поможет вам найти себя, свое место среди управленческой команды края. Наши бойцы - символ силы и стойкости, пример настоящей преданности Отечеству. Ваш жизненный опыт и закаленный характер - то, что поможет справиться с любыми вызовами в обществе.</w:t>
      </w:r>
    </w:p>
    <w:p w:rsidR="00A154D3" w:rsidRPr="00553A21" w:rsidRDefault="00A154D3" w:rsidP="00553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3A21">
        <w:rPr>
          <w:rFonts w:ascii="Times New Roman" w:hAnsi="Times New Roman" w:cs="Times New Roman"/>
          <w:sz w:val="28"/>
          <w:szCs w:val="28"/>
        </w:rPr>
        <w:t>Приглашаю вас стать участником нашего проекта. Только вместе мы сможем создать лучшее будущее!</w:t>
      </w:r>
      <w:r w:rsidR="00553A21">
        <w:rPr>
          <w:rFonts w:ascii="Times New Roman" w:hAnsi="Times New Roman" w:cs="Times New Roman"/>
          <w:sz w:val="28"/>
          <w:szCs w:val="28"/>
        </w:rPr>
        <w:t>» - призывает</w:t>
      </w:r>
      <w:r w:rsidR="00553A21" w:rsidRPr="00553A21">
        <w:rPr>
          <w:rFonts w:ascii="Times New Roman" w:hAnsi="Times New Roman" w:cs="Times New Roman"/>
          <w:sz w:val="28"/>
          <w:szCs w:val="28"/>
        </w:rPr>
        <w:t xml:space="preserve"> </w:t>
      </w:r>
      <w:r w:rsidR="00553A21" w:rsidRPr="00553A21">
        <w:rPr>
          <w:rFonts w:ascii="Times New Roman" w:hAnsi="Times New Roman" w:cs="Times New Roman"/>
          <w:sz w:val="28"/>
          <w:szCs w:val="28"/>
        </w:rPr>
        <w:t>Губернатор Забайкальского края</w:t>
      </w:r>
      <w:r w:rsidR="00553A21">
        <w:rPr>
          <w:rFonts w:ascii="Times New Roman" w:hAnsi="Times New Roman" w:cs="Times New Roman"/>
          <w:sz w:val="28"/>
          <w:szCs w:val="28"/>
        </w:rPr>
        <w:t xml:space="preserve"> </w:t>
      </w:r>
      <w:r w:rsidRPr="00553A21">
        <w:rPr>
          <w:rFonts w:ascii="Times New Roman" w:hAnsi="Times New Roman" w:cs="Times New Roman"/>
          <w:sz w:val="28"/>
          <w:szCs w:val="28"/>
        </w:rPr>
        <w:t>Александр Осипов</w:t>
      </w:r>
      <w:r w:rsidR="00553A21">
        <w:rPr>
          <w:rFonts w:ascii="Times New Roman" w:hAnsi="Times New Roman" w:cs="Times New Roman"/>
          <w:sz w:val="28"/>
          <w:szCs w:val="28"/>
        </w:rPr>
        <w:t>.</w:t>
      </w:r>
    </w:p>
    <w:p w:rsidR="00A154D3" w:rsidRDefault="00553A21" w:rsidP="00553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Принять участие в проекте могут действующие военнослужащие и в</w:t>
      </w:r>
      <w:r w:rsidR="00A154D3" w:rsidRPr="00553A21">
        <w:rPr>
          <w:rFonts w:ascii="Times New Roman" w:hAnsi="Times New Roman" w:cs="Times New Roman"/>
          <w:sz w:val="28"/>
          <w:szCs w:val="28"/>
        </w:rPr>
        <w:t>етераны СВО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3A21" w:rsidRDefault="00553A21" w:rsidP="00553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Реализация проекта проводится в четыре этапа: регистрация (март 2025 г.), тестирование </w:t>
      </w:r>
      <w:r>
        <w:rPr>
          <w:rFonts w:ascii="Times New Roman" w:hAnsi="Times New Roman" w:cs="Times New Roman"/>
          <w:sz w:val="28"/>
          <w:szCs w:val="28"/>
        </w:rPr>
        <w:t>(а</w:t>
      </w:r>
      <w:r w:rsidRPr="00553A21">
        <w:rPr>
          <w:rFonts w:ascii="Times New Roman" w:hAnsi="Times New Roman" w:cs="Times New Roman"/>
          <w:sz w:val="28"/>
          <w:szCs w:val="28"/>
        </w:rPr>
        <w:t>прель 2025</w:t>
      </w:r>
      <w:r>
        <w:rPr>
          <w:rFonts w:ascii="Times New Roman" w:hAnsi="Times New Roman" w:cs="Times New Roman"/>
          <w:sz w:val="28"/>
          <w:szCs w:val="28"/>
        </w:rPr>
        <w:t xml:space="preserve"> г.), </w:t>
      </w:r>
      <w:r>
        <w:rPr>
          <w:rFonts w:ascii="Times New Roman" w:hAnsi="Times New Roman" w:cs="Times New Roman"/>
          <w:sz w:val="28"/>
          <w:szCs w:val="28"/>
        </w:rPr>
        <w:t xml:space="preserve">утверждение списка финалистов </w:t>
      </w:r>
      <w:r>
        <w:rPr>
          <w:rFonts w:ascii="Times New Roman" w:hAnsi="Times New Roman" w:cs="Times New Roman"/>
          <w:sz w:val="28"/>
          <w:szCs w:val="28"/>
        </w:rPr>
        <w:t>(и</w:t>
      </w:r>
      <w:r w:rsidRPr="00553A21">
        <w:rPr>
          <w:rFonts w:ascii="Times New Roman" w:hAnsi="Times New Roman" w:cs="Times New Roman"/>
          <w:sz w:val="28"/>
          <w:szCs w:val="28"/>
        </w:rPr>
        <w:t>юнь 2025</w:t>
      </w:r>
      <w:r>
        <w:rPr>
          <w:rFonts w:ascii="Times New Roman" w:hAnsi="Times New Roman" w:cs="Times New Roman"/>
          <w:sz w:val="28"/>
          <w:szCs w:val="28"/>
        </w:rPr>
        <w:t xml:space="preserve"> г.), </w:t>
      </w:r>
      <w:r>
        <w:rPr>
          <w:rFonts w:ascii="Times New Roman" w:hAnsi="Times New Roman" w:cs="Times New Roman"/>
          <w:sz w:val="28"/>
          <w:szCs w:val="28"/>
        </w:rPr>
        <w:t xml:space="preserve">обучение </w:t>
      </w:r>
      <w:r>
        <w:rPr>
          <w:rFonts w:ascii="Times New Roman" w:hAnsi="Times New Roman" w:cs="Times New Roman"/>
          <w:sz w:val="28"/>
          <w:szCs w:val="28"/>
        </w:rPr>
        <w:t>(с</w:t>
      </w:r>
      <w:r w:rsidRPr="00553A21">
        <w:rPr>
          <w:rFonts w:ascii="Times New Roman" w:hAnsi="Times New Roman" w:cs="Times New Roman"/>
          <w:sz w:val="28"/>
          <w:szCs w:val="28"/>
        </w:rPr>
        <w:t>ентябрь 2025</w:t>
      </w:r>
      <w:r>
        <w:rPr>
          <w:rFonts w:ascii="Times New Roman" w:hAnsi="Times New Roman" w:cs="Times New Roman"/>
          <w:sz w:val="28"/>
          <w:szCs w:val="28"/>
        </w:rPr>
        <w:t xml:space="preserve"> г.).</w:t>
      </w:r>
    </w:p>
    <w:p w:rsidR="00A154D3" w:rsidRPr="00553A21" w:rsidRDefault="00553A21" w:rsidP="00553A2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3A21">
        <w:rPr>
          <w:rFonts w:ascii="Times New Roman" w:hAnsi="Times New Roman" w:cs="Times New Roman"/>
          <w:b/>
          <w:sz w:val="28"/>
          <w:szCs w:val="28"/>
        </w:rPr>
        <w:t xml:space="preserve">Для участия нужно зарегистрироваться на  сайте проекта по адресу: </w:t>
      </w:r>
      <w:hyperlink r:id="rId4" w:history="1">
        <w:r w:rsidR="00A154D3" w:rsidRPr="00553A21">
          <w:rPr>
            <w:rStyle w:val="a3"/>
            <w:b/>
          </w:rPr>
          <w:t>https://gpb.75.ru/</w:t>
        </w:r>
      </w:hyperlink>
      <w:r w:rsidR="00A154D3" w:rsidRPr="00553A21">
        <w:rPr>
          <w:b/>
        </w:rPr>
        <w:t xml:space="preserve"> </w:t>
      </w:r>
    </w:p>
    <w:p w:rsidR="00A154D3" w:rsidRDefault="00A154D3" w:rsidP="00553A21">
      <w:pPr>
        <w:jc w:val="both"/>
      </w:pPr>
    </w:p>
    <w:bookmarkEnd w:id="0"/>
    <w:p w:rsidR="00A154D3" w:rsidRDefault="00A154D3" w:rsidP="00A154D3"/>
    <w:p w:rsidR="00A154D3" w:rsidRDefault="00A154D3" w:rsidP="00A154D3">
      <w:r w:rsidRPr="00A154D3">
        <w:drawing>
          <wp:inline distT="0" distB="0" distL="0" distR="0" wp14:anchorId="21E0C3F3" wp14:editId="63EC6488">
            <wp:extent cx="3789218" cy="219519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7610" t="17000" r="18568" b="17273"/>
                    <a:stretch/>
                  </pic:blipFill>
                  <pic:spPr bwMode="auto">
                    <a:xfrm>
                      <a:off x="0" y="0"/>
                      <a:ext cx="3790908" cy="2196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154D3" w:rsidSect="00FD3A70">
      <w:pgSz w:w="11906" w:h="16838"/>
      <w:pgMar w:top="1134" w:right="851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D3"/>
    <w:rsid w:val="00055560"/>
    <w:rsid w:val="00553A21"/>
    <w:rsid w:val="005C68A4"/>
    <w:rsid w:val="00840068"/>
    <w:rsid w:val="008E19DE"/>
    <w:rsid w:val="00A154D3"/>
    <w:rsid w:val="00FD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134F8"/>
  <w15:chartTrackingRefBased/>
  <w15:docId w15:val="{BF571FA1-13E1-4070-8D0E-2D3C7034C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54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6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gpb.7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2</cp:revision>
  <dcterms:created xsi:type="dcterms:W3CDTF">2025-03-10T02:57:00Z</dcterms:created>
  <dcterms:modified xsi:type="dcterms:W3CDTF">2025-03-10T03:25:00Z</dcterms:modified>
</cp:coreProperties>
</file>